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5EAAC" w14:textId="77777777" w:rsidR="00A91F54" w:rsidRPr="009615FB" w:rsidRDefault="00A91F54" w:rsidP="00A91F54">
      <w:r w:rsidRPr="009615FB">
        <w:t>1. PROJECT</w:t>
      </w:r>
    </w:p>
    <w:p w14:paraId="35888208" w14:textId="77777777" w:rsidR="00A91F54" w:rsidRPr="009615FB" w:rsidRDefault="00A91F54" w:rsidP="00A91F54">
      <w:r w:rsidRPr="009615FB">
        <w:t>------------</w:t>
      </w:r>
    </w:p>
    <w:p w14:paraId="520D3C5A" w14:textId="77777777" w:rsidR="00A91F54" w:rsidRPr="009615FB" w:rsidRDefault="00A91F54" w:rsidP="00A91F54">
      <w:r w:rsidRPr="009615FB">
        <w:t xml:space="preserve">Title: Is there sufficient </w:t>
      </w:r>
      <w:proofErr w:type="spellStart"/>
      <w:r w:rsidRPr="009615FB">
        <w:t>Ensifer</w:t>
      </w:r>
      <w:proofErr w:type="spellEnd"/>
      <w:r w:rsidRPr="009615FB">
        <w:t xml:space="preserve"> and Rhizobium species diversity in UK farmland soils to support red clover (</w:t>
      </w:r>
      <w:proofErr w:type="spellStart"/>
      <w:r w:rsidRPr="009615FB">
        <w:t>Trifolium</w:t>
      </w:r>
      <w:proofErr w:type="spellEnd"/>
      <w:r w:rsidRPr="009615FB">
        <w:t xml:space="preserve"> </w:t>
      </w:r>
      <w:proofErr w:type="spellStart"/>
      <w:r w:rsidRPr="009615FB">
        <w:t>pratense</w:t>
      </w:r>
      <w:proofErr w:type="spellEnd"/>
      <w:r w:rsidRPr="009615FB">
        <w:t xml:space="preserve">), white clover (T. </w:t>
      </w:r>
      <w:proofErr w:type="spellStart"/>
      <w:r w:rsidRPr="009615FB">
        <w:t>repens</w:t>
      </w:r>
      <w:proofErr w:type="spellEnd"/>
      <w:r w:rsidRPr="009615FB">
        <w:t xml:space="preserve">) </w:t>
      </w:r>
      <w:proofErr w:type="spellStart"/>
      <w:r w:rsidRPr="009615FB">
        <w:t>lucerne</w:t>
      </w:r>
      <w:proofErr w:type="spellEnd"/>
      <w:r w:rsidRPr="009615FB">
        <w:t xml:space="preserve"> (</w:t>
      </w:r>
      <w:proofErr w:type="spellStart"/>
      <w:r w:rsidRPr="009615FB">
        <w:t>Medicago</w:t>
      </w:r>
      <w:proofErr w:type="spellEnd"/>
      <w:r w:rsidRPr="009615FB">
        <w:t xml:space="preserve"> </w:t>
      </w:r>
      <w:proofErr w:type="spellStart"/>
      <w:r w:rsidRPr="009615FB">
        <w:t>sativa</w:t>
      </w:r>
      <w:proofErr w:type="spellEnd"/>
      <w:r w:rsidRPr="009615FB">
        <w:t xml:space="preserve">) and black medic (M. </w:t>
      </w:r>
      <w:proofErr w:type="spellStart"/>
      <w:r w:rsidRPr="009615FB">
        <w:t>lupulina</w:t>
      </w:r>
      <w:proofErr w:type="spellEnd"/>
      <w:r w:rsidRPr="009615FB">
        <w:t>)?</w:t>
      </w:r>
    </w:p>
    <w:p w14:paraId="60D125FB" w14:textId="77777777" w:rsidR="00A91F54" w:rsidRPr="009615FB" w:rsidRDefault="00A91F54" w:rsidP="00A91F54">
      <w:r w:rsidRPr="009615FB">
        <w:t>Dates: 2011-2015</w:t>
      </w:r>
    </w:p>
    <w:p w14:paraId="17DF599B" w14:textId="644C79FB" w:rsidR="00A91F54" w:rsidRPr="009615FB" w:rsidRDefault="00A91F54" w:rsidP="00A91F54">
      <w:r w:rsidRPr="009615FB">
        <w:t>Funding organisation</w:t>
      </w:r>
      <w:r w:rsidR="00091209">
        <w:t>s</w:t>
      </w:r>
      <w:r w:rsidRPr="009615FB">
        <w:t xml:space="preserve">: Lawes Trust as well as the BBSRC Institute Strategic Programme Grant (ISPG), Optimisation of nutrients in soil-plant systems (BBS/E/C/0005196) at </w:t>
      </w:r>
      <w:proofErr w:type="spellStart"/>
      <w:r w:rsidRPr="009615FB">
        <w:t>Rothamsted</w:t>
      </w:r>
      <w:proofErr w:type="spellEnd"/>
      <w:r w:rsidRPr="009615FB">
        <w:t xml:space="preserve"> Research, the Research Endowment Trust Fund and School of Agriculture, Policy and Development at the University of Reading. Part of this study was also carried in association with the </w:t>
      </w:r>
      <w:proofErr w:type="spellStart"/>
      <w:r w:rsidRPr="009615FB">
        <w:t>LegumeLINK</w:t>
      </w:r>
      <w:proofErr w:type="spellEnd"/>
      <w:r w:rsidRPr="009615FB">
        <w:t xml:space="preserve"> project </w:t>
      </w:r>
      <w:r w:rsidR="00765738">
        <w:t>(</w:t>
      </w:r>
      <w:r w:rsidRPr="009615FB">
        <w:t>LK09106</w:t>
      </w:r>
      <w:r w:rsidR="00765738">
        <w:t>)</w:t>
      </w:r>
      <w:r w:rsidRPr="009615FB">
        <w:t xml:space="preserve"> which was supported by the Sustainable Arable LINK programme by the Department </w:t>
      </w:r>
      <w:r w:rsidR="00765738">
        <w:t>for</w:t>
      </w:r>
      <w:r w:rsidRPr="009615FB">
        <w:t xml:space="preserve"> Environment Fo</w:t>
      </w:r>
      <w:r w:rsidR="00765738">
        <w:t>od</w:t>
      </w:r>
      <w:r w:rsidRPr="009615FB">
        <w:t xml:space="preserve"> and Rural Affairs</w:t>
      </w:r>
      <w:r w:rsidR="00C429B6">
        <w:t xml:space="preserve"> </w:t>
      </w:r>
      <w:r w:rsidRPr="009615FB">
        <w:t>(DEFRA), UK.</w:t>
      </w:r>
    </w:p>
    <w:p w14:paraId="6E7D5285" w14:textId="77777777" w:rsidR="00A91F54" w:rsidRPr="009615FB" w:rsidRDefault="00A91F54" w:rsidP="00A91F54">
      <w:r w:rsidRPr="009615FB">
        <w:t>We would like acknowledge the help of all farmers involved in this project for their participation and commitment, Organic Seed Producers (OSP) for providing seed, and Dr Bruce Knight for providing inoculants.</w:t>
      </w:r>
    </w:p>
    <w:p w14:paraId="4AA8B71A" w14:textId="77777777" w:rsidR="00A91F54" w:rsidRPr="009615FB" w:rsidRDefault="00A91F54" w:rsidP="00A91F54"/>
    <w:p w14:paraId="45853869" w14:textId="77777777" w:rsidR="00A91F54" w:rsidRPr="009615FB" w:rsidRDefault="00A91F54" w:rsidP="00A91F54">
      <w:r w:rsidRPr="009615FB">
        <w:t>2. DATASET</w:t>
      </w:r>
    </w:p>
    <w:p w14:paraId="22D1F76D" w14:textId="77777777" w:rsidR="00A91F54" w:rsidRPr="009615FB" w:rsidRDefault="00A91F54" w:rsidP="00A91F54">
      <w:r w:rsidRPr="009615FB">
        <w:t>------------</w:t>
      </w:r>
    </w:p>
    <w:p w14:paraId="6B0791F4" w14:textId="32D27C39" w:rsidR="00A91F54" w:rsidRPr="009615FB" w:rsidRDefault="00A91F54" w:rsidP="00A91F54">
      <w:r w:rsidRPr="009615FB">
        <w:t>Title:</w:t>
      </w:r>
      <w:r w:rsidR="006266E0" w:rsidRPr="009615FB">
        <w:t xml:space="preserve"> Quantification of nodulation in red clover (</w:t>
      </w:r>
      <w:proofErr w:type="spellStart"/>
      <w:r w:rsidR="006266E0" w:rsidRPr="009615FB">
        <w:t>Trifolium</w:t>
      </w:r>
      <w:proofErr w:type="spellEnd"/>
      <w:r w:rsidR="006266E0" w:rsidRPr="009615FB">
        <w:t xml:space="preserve"> </w:t>
      </w:r>
      <w:proofErr w:type="spellStart"/>
      <w:r w:rsidR="006266E0" w:rsidRPr="009615FB">
        <w:t>pratense</w:t>
      </w:r>
      <w:proofErr w:type="spellEnd"/>
      <w:r w:rsidR="006266E0" w:rsidRPr="009615FB">
        <w:t xml:space="preserve">), white clover (T. </w:t>
      </w:r>
      <w:proofErr w:type="spellStart"/>
      <w:r w:rsidR="006266E0" w:rsidRPr="009615FB">
        <w:t>repens</w:t>
      </w:r>
      <w:proofErr w:type="spellEnd"/>
      <w:r w:rsidR="006266E0" w:rsidRPr="009615FB">
        <w:t>)</w:t>
      </w:r>
      <w:r w:rsidR="002E5DD4">
        <w:t>,</w:t>
      </w:r>
      <w:r w:rsidR="006266E0" w:rsidRPr="009615FB">
        <w:t xml:space="preserve"> </w:t>
      </w:r>
      <w:proofErr w:type="spellStart"/>
      <w:r w:rsidR="006266E0" w:rsidRPr="009615FB">
        <w:t>lucerne</w:t>
      </w:r>
      <w:proofErr w:type="spellEnd"/>
      <w:r w:rsidR="006266E0" w:rsidRPr="009615FB">
        <w:t xml:space="preserve"> (</w:t>
      </w:r>
      <w:proofErr w:type="spellStart"/>
      <w:r w:rsidR="006266E0" w:rsidRPr="009615FB">
        <w:t>Medicago</w:t>
      </w:r>
      <w:proofErr w:type="spellEnd"/>
      <w:r w:rsidR="006266E0" w:rsidRPr="009615FB">
        <w:t xml:space="preserve"> </w:t>
      </w:r>
      <w:proofErr w:type="spellStart"/>
      <w:r w:rsidR="006266E0" w:rsidRPr="009615FB">
        <w:t>sativa</w:t>
      </w:r>
      <w:proofErr w:type="spellEnd"/>
      <w:r w:rsidR="006266E0" w:rsidRPr="009615FB">
        <w:t xml:space="preserve">) and black medic (M. </w:t>
      </w:r>
      <w:proofErr w:type="spellStart"/>
      <w:r w:rsidR="006266E0" w:rsidRPr="009615FB">
        <w:t>lupulina</w:t>
      </w:r>
      <w:proofErr w:type="spellEnd"/>
      <w:r w:rsidR="006266E0" w:rsidRPr="009615FB">
        <w:t xml:space="preserve">) in a range of 10 UK farm soils </w:t>
      </w:r>
    </w:p>
    <w:p w14:paraId="2524DDE0" w14:textId="2839BD32" w:rsidR="00A91F54" w:rsidRPr="009615FB" w:rsidRDefault="00A91F54" w:rsidP="00A91F54">
      <w:r w:rsidRPr="009615FB">
        <w:t xml:space="preserve">Description: Soil was a collected from 10 organic farms across the UK and evaluated for the presence of compatible rhizobia for red and white clover, </w:t>
      </w:r>
      <w:proofErr w:type="spellStart"/>
      <w:r w:rsidRPr="009615FB">
        <w:t>lucerne</w:t>
      </w:r>
      <w:proofErr w:type="spellEnd"/>
      <w:r w:rsidRPr="009615FB">
        <w:t xml:space="preserve"> and black medic (aka yellow trefoil). The data </w:t>
      </w:r>
      <w:r w:rsidR="006266E0" w:rsidRPr="009615FB">
        <w:t>details</w:t>
      </w:r>
      <w:r w:rsidR="00FA6E38">
        <w:t xml:space="preserve"> </w:t>
      </w:r>
      <w:r w:rsidRPr="009615FB">
        <w:t xml:space="preserve">nodulation of plants growth in soil solutions from each farm, in triplicate, compared to control inoculum.  </w:t>
      </w:r>
    </w:p>
    <w:p w14:paraId="12608F47" w14:textId="77777777" w:rsidR="00A91F54" w:rsidRPr="009615FB" w:rsidRDefault="00A91F54" w:rsidP="00A91F54">
      <w:r w:rsidRPr="009615FB">
        <w:t>Publication Year: 2017</w:t>
      </w:r>
    </w:p>
    <w:p w14:paraId="533DBAF6" w14:textId="56E31A65" w:rsidR="00A91F54" w:rsidRDefault="00A91F54" w:rsidP="00A91F54">
      <w:r w:rsidRPr="009615FB">
        <w:t>Creator(s): Rachel Roberts</w:t>
      </w:r>
      <w:r w:rsidR="00FF1371">
        <w:t>, Hannah Jones</w:t>
      </w:r>
    </w:p>
    <w:p w14:paraId="106ACFB0" w14:textId="4704319C" w:rsidR="00A91F54" w:rsidRPr="009615FB" w:rsidRDefault="00A91F54" w:rsidP="00A91F54">
      <w:r w:rsidRPr="009615FB">
        <w:t xml:space="preserve">Organisation(s): University of Reading, </w:t>
      </w:r>
      <w:proofErr w:type="spellStart"/>
      <w:r w:rsidRPr="009615FB">
        <w:t>Rothamsted</w:t>
      </w:r>
      <w:proofErr w:type="spellEnd"/>
      <w:r w:rsidRPr="009615FB">
        <w:t xml:space="preserve"> Research</w:t>
      </w:r>
    </w:p>
    <w:p w14:paraId="2E3978A9" w14:textId="7ABA94F9" w:rsidR="00FF1371" w:rsidRPr="009615FB" w:rsidRDefault="00A91F54" w:rsidP="00FF1371">
      <w:r w:rsidRPr="009615FB">
        <w:t xml:space="preserve">Rights-holder(s): University of Reading and </w:t>
      </w:r>
      <w:proofErr w:type="spellStart"/>
      <w:r w:rsidRPr="009615FB">
        <w:t>Rothamsted</w:t>
      </w:r>
      <w:proofErr w:type="spellEnd"/>
      <w:r w:rsidRPr="009615FB">
        <w:t xml:space="preserve"> Research</w:t>
      </w:r>
      <w:r w:rsidR="00FF1371" w:rsidRPr="00FF1371">
        <w:t xml:space="preserve"> </w:t>
      </w:r>
    </w:p>
    <w:p w14:paraId="143E6434" w14:textId="7D72AC2A" w:rsidR="00A91F54" w:rsidRPr="009615FB" w:rsidRDefault="00A91F54" w:rsidP="00A91F54">
      <w:r w:rsidRPr="009615FB">
        <w:t xml:space="preserve">Source(s): All sequences that have been used in the publication have been uploaded onto </w:t>
      </w:r>
      <w:proofErr w:type="spellStart"/>
      <w:r w:rsidRPr="009615FB">
        <w:t>Genebank</w:t>
      </w:r>
      <w:proofErr w:type="spellEnd"/>
    </w:p>
    <w:p w14:paraId="3896D511" w14:textId="77777777" w:rsidR="00A91F54" w:rsidRPr="009615FB" w:rsidRDefault="00A91F54" w:rsidP="00A91F54"/>
    <w:p w14:paraId="0D78AD2B" w14:textId="77777777" w:rsidR="00A91F54" w:rsidRPr="009615FB" w:rsidRDefault="00A91F54" w:rsidP="00A91F54">
      <w:r w:rsidRPr="009615FB">
        <w:t>3. TERMS OF USE</w:t>
      </w:r>
    </w:p>
    <w:p w14:paraId="699802BD" w14:textId="77777777" w:rsidR="00A91F54" w:rsidRPr="009615FB" w:rsidRDefault="00A91F54" w:rsidP="00A91F54">
      <w:r w:rsidRPr="009615FB">
        <w:t>-----------------</w:t>
      </w:r>
    </w:p>
    <w:p w14:paraId="3B7828B9" w14:textId="269450C2" w:rsidR="00A91F54" w:rsidRPr="009615FB" w:rsidRDefault="00A91F54" w:rsidP="00A91F54">
      <w:r w:rsidRPr="009615FB">
        <w:t>Copyright Univers</w:t>
      </w:r>
      <w:r w:rsidR="00091209">
        <w:t>i</w:t>
      </w:r>
      <w:r w:rsidRPr="009615FB">
        <w:t xml:space="preserve">ty of Reading and </w:t>
      </w:r>
      <w:proofErr w:type="spellStart"/>
      <w:r w:rsidRPr="009615FB">
        <w:t>Rothamsted</w:t>
      </w:r>
      <w:proofErr w:type="spellEnd"/>
      <w:r w:rsidRPr="009615FB">
        <w:t xml:space="preserve"> Research 2017. This dataset is licensed by the rights-holder(s) under a Creative Commons Attribution 4.0 International Licence: https://creativecommons.org/licenses/by/4.0/.</w:t>
      </w:r>
    </w:p>
    <w:p w14:paraId="0BBF26AA" w14:textId="77777777" w:rsidR="00A91F54" w:rsidRPr="009615FB" w:rsidRDefault="00A91F54" w:rsidP="00A91F54"/>
    <w:p w14:paraId="3F3AF8FC" w14:textId="77777777" w:rsidR="00A91F54" w:rsidRPr="009615FB" w:rsidRDefault="00A91F54" w:rsidP="00A91F54">
      <w:r w:rsidRPr="009615FB">
        <w:t>4. CONTENTS</w:t>
      </w:r>
    </w:p>
    <w:p w14:paraId="22EAE743" w14:textId="77777777" w:rsidR="00091209" w:rsidRDefault="00A91F54" w:rsidP="00A91F54">
      <w:r w:rsidRPr="009615FB">
        <w:t>------------</w:t>
      </w:r>
    </w:p>
    <w:p w14:paraId="60A5DD9E" w14:textId="6C2A7918" w:rsidR="006266E0" w:rsidRPr="009615FB" w:rsidRDefault="006266E0" w:rsidP="00A91F54">
      <w:r w:rsidRPr="009615FB">
        <w:t>Legume_nodulation_at_10_UK_Farms</w:t>
      </w:r>
      <w:r w:rsidR="00091209">
        <w:t>.xlsx</w:t>
      </w:r>
    </w:p>
    <w:p w14:paraId="5937519C" w14:textId="77777777" w:rsidR="00A91F54" w:rsidRPr="009615FB" w:rsidRDefault="00A91F54" w:rsidP="00A91F54"/>
    <w:p w14:paraId="3A42C45C" w14:textId="77777777" w:rsidR="00A91F54" w:rsidRPr="009615FB" w:rsidRDefault="00A91F54" w:rsidP="00A91F54">
      <w:r w:rsidRPr="009615FB">
        <w:t>5. METHOD and PROCESSING</w:t>
      </w:r>
    </w:p>
    <w:p w14:paraId="2E73CC79" w14:textId="77777777" w:rsidR="00A91F54" w:rsidRPr="009615FB" w:rsidRDefault="00A91F54" w:rsidP="00A91F54">
      <w:r w:rsidRPr="009615FB">
        <w:t>--------------------------</w:t>
      </w:r>
    </w:p>
    <w:p w14:paraId="3716773A" w14:textId="32127970" w:rsidR="00A91F54" w:rsidRPr="009615FB" w:rsidRDefault="00A91F54" w:rsidP="00A91F54">
      <w:r w:rsidRPr="009615FB">
        <w:t xml:space="preserve">Ten </w:t>
      </w:r>
      <w:r w:rsidR="005B6CA5" w:rsidRPr="009615FB">
        <w:t xml:space="preserve">UK </w:t>
      </w:r>
      <w:r w:rsidRPr="009615FB">
        <w:t xml:space="preserve">sites were selected as part of the </w:t>
      </w:r>
      <w:proofErr w:type="spellStart"/>
      <w:r w:rsidRPr="009615FB">
        <w:t>LegumeLINK</w:t>
      </w:r>
      <w:proofErr w:type="spellEnd"/>
      <w:r w:rsidRPr="009615FB">
        <w:t xml:space="preserve"> project conducted from 2008-2011 (</w:t>
      </w:r>
      <w:proofErr w:type="spellStart"/>
      <w:r w:rsidRPr="009615FB">
        <w:t>Döring</w:t>
      </w:r>
      <w:proofErr w:type="spellEnd"/>
      <w:r w:rsidRPr="009615FB">
        <w:t xml:space="preserve"> et al, 2013</w:t>
      </w:r>
      <w:r w:rsidR="009615FB">
        <w:t>*</w:t>
      </w:r>
      <w:r w:rsidR="007C6668">
        <w:t>)</w:t>
      </w:r>
      <w:bookmarkStart w:id="0" w:name="_GoBack"/>
      <w:bookmarkEnd w:id="0"/>
      <w:r w:rsidR="007C6668">
        <w:t>.</w:t>
      </w:r>
      <w:r w:rsidRPr="009615FB">
        <w:t xml:space="preserve"> </w:t>
      </w:r>
    </w:p>
    <w:p w14:paraId="36E44EC3" w14:textId="0110D748" w:rsidR="00A91F54" w:rsidRPr="009615FB" w:rsidRDefault="005B6CA5" w:rsidP="00A91F54">
      <w:r w:rsidRPr="009615FB">
        <w:rPr>
          <w:noProof/>
        </w:rPr>
        <w:t xml:space="preserve">Soil from each farm site composed soil which had previously received commercial rhizobium inoculum (‘ASM’), and control soil (uninoculated). Soil from each site was made into a soil suspension and used to inoculate </w:t>
      </w:r>
      <w:r w:rsidR="0049578E">
        <w:rPr>
          <w:noProof/>
        </w:rPr>
        <w:t>four</w:t>
      </w:r>
      <w:r w:rsidRPr="009615FB">
        <w:rPr>
          <w:noProof/>
        </w:rPr>
        <w:t xml:space="preserve"> different legume species. </w:t>
      </w:r>
      <w:r w:rsidRPr="009615FB">
        <w:t>T</w:t>
      </w:r>
      <w:r w:rsidR="00A91F54" w:rsidRPr="009615FB">
        <w:t xml:space="preserve">he four plant species </w:t>
      </w:r>
      <w:r w:rsidR="0049578E">
        <w:t>were</w:t>
      </w:r>
      <w:r w:rsidR="00A91F54" w:rsidRPr="009615FB">
        <w:t xml:space="preserve"> also grown and inoculated with either the commercial </w:t>
      </w:r>
      <w:proofErr w:type="spellStart"/>
      <w:r w:rsidR="00A91F54" w:rsidRPr="009615FB">
        <w:t>inocula</w:t>
      </w:r>
      <w:proofErr w:type="spellEnd"/>
      <w:r w:rsidR="00A91F54" w:rsidRPr="009615FB">
        <w:t xml:space="preserve"> for 'clover' and '</w:t>
      </w:r>
      <w:proofErr w:type="spellStart"/>
      <w:r w:rsidR="00A91F54" w:rsidRPr="009615FB">
        <w:t>lucerne</w:t>
      </w:r>
      <w:proofErr w:type="spellEnd"/>
      <w:r w:rsidR="00A91F54" w:rsidRPr="009615FB">
        <w:t>' used in the original field trial (Legume Technology Ltd</w:t>
      </w:r>
      <w:r w:rsidR="009F5902" w:rsidRPr="009615FB">
        <w:t>,</w:t>
      </w:r>
      <w:r w:rsidR="00A91F54" w:rsidRPr="009615FB">
        <w:t xml:space="preserve"> </w:t>
      </w:r>
      <w:proofErr w:type="spellStart"/>
      <w:r w:rsidR="00A91F54" w:rsidRPr="009615FB">
        <w:t>Eastbridgford</w:t>
      </w:r>
      <w:proofErr w:type="spellEnd"/>
      <w:r w:rsidR="00A91F54" w:rsidRPr="009615FB">
        <w:t>, UK) or with lab reference strains RCR221 and RCR2011</w:t>
      </w:r>
      <w:r w:rsidR="0049578E">
        <w:t>.</w:t>
      </w:r>
      <w:r w:rsidR="00A91F54" w:rsidRPr="009615FB">
        <w:t xml:space="preserve"> </w:t>
      </w:r>
    </w:p>
    <w:p w14:paraId="7E3A8E71" w14:textId="7E1F921C" w:rsidR="009615FB" w:rsidRPr="009615FB" w:rsidRDefault="00A91F54" w:rsidP="009615FB">
      <w:r w:rsidRPr="009615FB">
        <w:t>The growing medi</w:t>
      </w:r>
      <w:r w:rsidR="0049578E">
        <w:t>um</w:t>
      </w:r>
      <w:r w:rsidRPr="009615FB">
        <w:t xml:space="preserve"> for inoculated plants was autoclaved fine vermiculite (1-3 mm, Sinclair, Gainsborough, UK), and involved placing 6 g into 50 ml Falcon tubes (Greiner Bio-one Ltd, Stonehouse, UK) with 20 ml sterile N-free nutrient solution containing 1 g CaPO4, 0.2 g K2HPO4, 0.2 g MgSO4.7H2O, 0.2 g </w:t>
      </w:r>
      <w:proofErr w:type="spellStart"/>
      <w:r w:rsidRPr="009615FB">
        <w:t>NaCl</w:t>
      </w:r>
      <w:proofErr w:type="spellEnd"/>
      <w:r w:rsidRPr="009615FB">
        <w:t xml:space="preserve"> and 0.1 g FeCl3 in 1 L water. Seeds were sterilised in 5 ml </w:t>
      </w:r>
      <w:proofErr w:type="spellStart"/>
      <w:r w:rsidRPr="009615FB">
        <w:t>HOCl</w:t>
      </w:r>
      <w:proofErr w:type="spellEnd"/>
      <w:r w:rsidRPr="009615FB">
        <w:t xml:space="preserve"> solution (</w:t>
      </w:r>
      <w:proofErr w:type="spellStart"/>
      <w:r w:rsidRPr="009615FB">
        <w:t>Hypotech</w:t>
      </w:r>
      <w:proofErr w:type="spellEnd"/>
      <w:r w:rsidRPr="009615FB">
        <w:t xml:space="preserve"> Ltd, Isle of Wight, UK) diluted to 600 ppm for 7 minutes (small seeds, &lt;2 mm) or 15 minutes (large seeds, &gt;2 mm) and rinsed 3 times in sterilised </w:t>
      </w:r>
      <w:proofErr w:type="spellStart"/>
      <w:r w:rsidRPr="009615FB">
        <w:t>nanopure</w:t>
      </w:r>
      <w:proofErr w:type="spellEnd"/>
      <w:r w:rsidRPr="009615FB">
        <w:t xml:space="preserve"> water. Several sterilised seeds were aseptically transferred to the tubes, which were then placed in a sealed zip</w:t>
      </w:r>
      <w:r w:rsidR="009F5902" w:rsidRPr="009615FB">
        <w:t>-</w:t>
      </w:r>
      <w:r w:rsidRPr="009615FB">
        <w:t>lock bag with a cotton wool bung to allow gas exchange. After one week, excess seedlings were removed, leaving one seedling per tube. Each seedling was inoculated with 1 ml of bacterial suspension. For experimental replicates, a soil suspension was made by mixing 10 g soil with 90 ml water, mixing for 2 minutes with a magnetic stirrer (Fisher Scientific UK Ltd, Loughborough, UK) at 300 rpm and adding 1 ml suspension per seedling using a wide-bore pipette. For positive controls 1 ml of overnight culture (OD600=1) was spun down in an Eppendorf Centrifuge 5415D (Eppendorf UK Ltd, Stevenage, UK) for 5 minutes at 5000 rpm, the supernatant removed, and cells re-suspended in 1 ml P</w:t>
      </w:r>
      <w:r w:rsidR="005B6CA5" w:rsidRPr="009615FB">
        <w:t xml:space="preserve">hosphate </w:t>
      </w:r>
      <w:r w:rsidRPr="009615FB">
        <w:t>B</w:t>
      </w:r>
      <w:r w:rsidR="005B6CA5" w:rsidRPr="009615FB">
        <w:t xml:space="preserve">uffered </w:t>
      </w:r>
      <w:r w:rsidRPr="009615FB">
        <w:t>S</w:t>
      </w:r>
      <w:r w:rsidR="005B6CA5" w:rsidRPr="009615FB">
        <w:t>aline (PBS)</w:t>
      </w:r>
      <w:r w:rsidRPr="009615FB">
        <w:t>. PBS was prepared using pre-made tablets (</w:t>
      </w:r>
      <w:proofErr w:type="spellStart"/>
      <w:r w:rsidRPr="009615FB">
        <w:t>Oxoid</w:t>
      </w:r>
      <w:proofErr w:type="spellEnd"/>
      <w:r w:rsidRPr="009615FB">
        <w:t>) dissolved in sterile distilled water. For negative controls 1 ml sterile PBS was added in place of a bacterial culture.</w:t>
      </w:r>
      <w:r w:rsidR="005B6CA5" w:rsidRPr="009615FB">
        <w:t xml:space="preserve"> The </w:t>
      </w:r>
      <w:proofErr w:type="spellStart"/>
      <w:r w:rsidR="005B6CA5" w:rsidRPr="009615FB">
        <w:t>Rothamsted</w:t>
      </w:r>
      <w:proofErr w:type="spellEnd"/>
      <w:r w:rsidR="005B6CA5" w:rsidRPr="009615FB">
        <w:t xml:space="preserve"> cul</w:t>
      </w:r>
      <w:r w:rsidR="005B6CA5" w:rsidRPr="009615FB">
        <w:lastRenderedPageBreak/>
        <w:t xml:space="preserve">ture strains were: Rhizobium </w:t>
      </w:r>
      <w:proofErr w:type="spellStart"/>
      <w:r w:rsidR="005B6CA5" w:rsidRPr="009615FB">
        <w:t>leguminosarum</w:t>
      </w:r>
      <w:proofErr w:type="spellEnd"/>
      <w:r w:rsidR="005B6CA5" w:rsidRPr="009615FB">
        <w:t xml:space="preserve"> </w:t>
      </w:r>
      <w:proofErr w:type="spellStart"/>
      <w:r w:rsidR="005B6CA5" w:rsidRPr="009615FB">
        <w:t>sv</w:t>
      </w:r>
      <w:proofErr w:type="spellEnd"/>
      <w:r w:rsidR="005B6CA5" w:rsidRPr="009615FB">
        <w:t xml:space="preserve"> </w:t>
      </w:r>
      <w:proofErr w:type="spellStart"/>
      <w:r w:rsidR="005B6CA5" w:rsidRPr="009615FB">
        <w:t>trifolii</w:t>
      </w:r>
      <w:proofErr w:type="spellEnd"/>
      <w:r w:rsidR="005B6CA5" w:rsidRPr="009615FB">
        <w:t xml:space="preserve"> (strain no: RCR221, RCR226), Rhizobium </w:t>
      </w:r>
      <w:proofErr w:type="spellStart"/>
      <w:r w:rsidR="005B6CA5" w:rsidRPr="009615FB">
        <w:t>leguminosarum</w:t>
      </w:r>
      <w:proofErr w:type="spellEnd"/>
      <w:r w:rsidR="005B6CA5" w:rsidRPr="009615FB">
        <w:t xml:space="preserve"> </w:t>
      </w:r>
      <w:proofErr w:type="spellStart"/>
      <w:r w:rsidR="005B6CA5" w:rsidRPr="009615FB">
        <w:t>sv</w:t>
      </w:r>
      <w:proofErr w:type="spellEnd"/>
      <w:r w:rsidR="005B6CA5" w:rsidRPr="009615FB">
        <w:t xml:space="preserve"> </w:t>
      </w:r>
      <w:proofErr w:type="spellStart"/>
      <w:r w:rsidR="005B6CA5" w:rsidRPr="009615FB">
        <w:t>viciae</w:t>
      </w:r>
      <w:proofErr w:type="spellEnd"/>
      <w:r w:rsidR="005B6CA5" w:rsidRPr="009615FB">
        <w:t xml:space="preserve"> (strain no: RCR1001), </w:t>
      </w:r>
      <w:proofErr w:type="spellStart"/>
      <w:r w:rsidR="005B6CA5" w:rsidRPr="009615FB">
        <w:t>Ensifer</w:t>
      </w:r>
      <w:proofErr w:type="spellEnd"/>
      <w:r w:rsidR="005B6CA5" w:rsidRPr="009615FB">
        <w:t xml:space="preserve"> </w:t>
      </w:r>
      <w:proofErr w:type="spellStart"/>
      <w:r w:rsidR="005B6CA5" w:rsidRPr="009615FB">
        <w:t>meliloti</w:t>
      </w:r>
      <w:proofErr w:type="spellEnd"/>
      <w:r w:rsidR="005B6CA5" w:rsidRPr="009615FB">
        <w:t xml:space="preserve"> (strain no: RCR2011),</w:t>
      </w:r>
      <w:r w:rsidR="009615FB" w:rsidRPr="009615FB">
        <w:t xml:space="preserve"> Rhizobium </w:t>
      </w:r>
      <w:proofErr w:type="spellStart"/>
      <w:r w:rsidR="009615FB" w:rsidRPr="009615FB">
        <w:t>gallicum</w:t>
      </w:r>
      <w:proofErr w:type="spellEnd"/>
      <w:r w:rsidR="009615FB" w:rsidRPr="009615FB">
        <w:t xml:space="preserve"> </w:t>
      </w:r>
      <w:proofErr w:type="spellStart"/>
      <w:r w:rsidR="009615FB" w:rsidRPr="009615FB">
        <w:t>sv</w:t>
      </w:r>
      <w:proofErr w:type="spellEnd"/>
      <w:r w:rsidR="009615FB" w:rsidRPr="009615FB">
        <w:t xml:space="preserve"> </w:t>
      </w:r>
      <w:proofErr w:type="spellStart"/>
      <w:r w:rsidR="009615FB" w:rsidRPr="009615FB">
        <w:t>gallicum</w:t>
      </w:r>
      <w:proofErr w:type="spellEnd"/>
      <w:r w:rsidR="009615FB" w:rsidRPr="009615FB">
        <w:t xml:space="preserve"> (strain no: RCR3007), and </w:t>
      </w:r>
      <w:proofErr w:type="spellStart"/>
      <w:r w:rsidR="009615FB" w:rsidRPr="009615FB">
        <w:t>Mesorhizobium</w:t>
      </w:r>
      <w:proofErr w:type="spellEnd"/>
      <w:r w:rsidR="009615FB" w:rsidRPr="009615FB">
        <w:t xml:space="preserve"> loti (strain no: RCR3002, RCR3209). </w:t>
      </w:r>
    </w:p>
    <w:p w14:paraId="31ED2092" w14:textId="1C353BC7" w:rsidR="00A91F54" w:rsidRPr="009615FB" w:rsidRDefault="00A91F54" w:rsidP="00A91F54">
      <w:r w:rsidRPr="009615FB">
        <w:t>In total 960 plants were grown, of which 720 were samples, and 240 negative controls. After 6 weeks of growth there was a mortality rate of 4.5%</w:t>
      </w:r>
      <w:r w:rsidR="009F5902" w:rsidRPr="009615FB">
        <w:t>.</w:t>
      </w:r>
      <w:r w:rsidR="0049578E">
        <w:t xml:space="preserve"> </w:t>
      </w:r>
      <w:r w:rsidR="009F5902" w:rsidRPr="009615FB">
        <w:t>T</w:t>
      </w:r>
      <w:r w:rsidRPr="009615FB">
        <w:t xml:space="preserve">hus 917 plants were harvested, comprising 685 samples and 232 negative controls. After 6 weeks, plants were harvested. Plant height and above-ground biomass were measured. Root systems were washed in water to remove vermiculite, weighed, and nodules counted. The uppermost live root nodule was excised from the root system, and placed individually in a multi-well plate. Each nodule was sterilised in 70% ethanol for 2 minutes, and rinsed three times in </w:t>
      </w:r>
      <w:proofErr w:type="spellStart"/>
      <w:r w:rsidRPr="009615FB">
        <w:t>NanopureTM</w:t>
      </w:r>
      <w:proofErr w:type="spellEnd"/>
      <w:r w:rsidRPr="009615FB">
        <w:t>-purified water (</w:t>
      </w:r>
      <w:proofErr w:type="spellStart"/>
      <w:r w:rsidRPr="009615FB">
        <w:t>Thermo</w:t>
      </w:r>
      <w:proofErr w:type="spellEnd"/>
      <w:r w:rsidRPr="009615FB">
        <w:t xml:space="preserve"> Fisher Scientific Biosciences GMBH, Altrincham, UK). Nodules were then crushed in 100 µl 40% glycerol using a hedgehog replica plater, and 20 µl of the resulting cell suspension streaked onto Y</w:t>
      </w:r>
      <w:r w:rsidR="005B6CA5" w:rsidRPr="009615FB">
        <w:t xml:space="preserve">east </w:t>
      </w:r>
      <w:r w:rsidRPr="009615FB">
        <w:t>M</w:t>
      </w:r>
      <w:r w:rsidR="005B6CA5" w:rsidRPr="009615FB">
        <w:t xml:space="preserve">alt </w:t>
      </w:r>
      <w:r w:rsidRPr="009615FB">
        <w:t>E</w:t>
      </w:r>
      <w:r w:rsidR="005B6CA5" w:rsidRPr="009615FB">
        <w:t>xtract</w:t>
      </w:r>
      <w:r w:rsidRPr="009615FB">
        <w:t xml:space="preserve"> agar (</w:t>
      </w:r>
      <w:r w:rsidR="009F5902" w:rsidRPr="009615FB">
        <w:t>p</w:t>
      </w:r>
      <w:r w:rsidRPr="009615FB">
        <w:t xml:space="preserve">er litre: Yeast extract, 1 g; Mannitol, 10 g; K2HPO4, 0.5 g; MgSO4, 0.2 g; </w:t>
      </w:r>
      <w:proofErr w:type="spellStart"/>
      <w:r w:rsidRPr="009615FB">
        <w:t>NaCl</w:t>
      </w:r>
      <w:proofErr w:type="spellEnd"/>
      <w:r w:rsidRPr="009615FB">
        <w:t xml:space="preserve">, 0.1 g; Congo red dye, 0.025 g; Agar, 15 g; Ultra-pure water, 1 L) and grown for 48-72 hours at 27°C. </w:t>
      </w:r>
      <w:proofErr w:type="spellStart"/>
      <w:r w:rsidRPr="009615FB">
        <w:t>Rhizobial</w:t>
      </w:r>
      <w:proofErr w:type="spellEnd"/>
      <w:r w:rsidRPr="009615FB">
        <w:t xml:space="preserve"> colonies were identified by the non-uptake of the Congo red dye, secretion of extra-cellular polysaccharides (resulting in readily identifiable mucoid colonies) and non-fluorescence under UV light. </w:t>
      </w:r>
    </w:p>
    <w:p w14:paraId="1C7B1876" w14:textId="4937DBB6" w:rsidR="00A91F54" w:rsidRPr="009615FB" w:rsidRDefault="00A91F54" w:rsidP="00A91F54">
      <w:r w:rsidRPr="009615FB">
        <w:t xml:space="preserve">When uniform colony types were obtained, a single colony was aseptically streak plated onto </w:t>
      </w:r>
      <w:proofErr w:type="spellStart"/>
      <w:r w:rsidRPr="009615FB">
        <w:t>tryptone</w:t>
      </w:r>
      <w:proofErr w:type="spellEnd"/>
      <w:r w:rsidRPr="009615FB">
        <w:t xml:space="preserve"> yeast (TY) agar (</w:t>
      </w:r>
      <w:r w:rsidR="009F5902" w:rsidRPr="009615FB">
        <w:t>p</w:t>
      </w:r>
      <w:r w:rsidRPr="009615FB">
        <w:t xml:space="preserve">er litre: </w:t>
      </w:r>
      <w:proofErr w:type="spellStart"/>
      <w:r w:rsidRPr="009615FB">
        <w:t>Tryptone</w:t>
      </w:r>
      <w:proofErr w:type="spellEnd"/>
      <w:r w:rsidRPr="009615FB">
        <w:t>, 5 g; Yeast extract, 3 g; CaCl2.2H2O, 0.89 g; Agar, 17 g; Ultra-pure water,</w:t>
      </w:r>
      <w:r w:rsidR="009F5902" w:rsidRPr="009615FB">
        <w:t xml:space="preserve"> </w:t>
      </w:r>
      <w:r w:rsidRPr="009615FB">
        <w:t xml:space="preserve">1 L) to reduce inhibitory polysaccharide production; this ensured strain purification. Overnight cultures were made by aseptically transferring a single colony with a loop into 10 ml TY broth (recipe as before) and incubating at 27 °C on a rotary shaker for 24-72 hours at 200 rpm, until samples became turbid. Frozen stocks were made by combining 700 µl of overnight culture with 300 µl 40% glycerol in a </w:t>
      </w:r>
      <w:proofErr w:type="spellStart"/>
      <w:r w:rsidRPr="009615FB">
        <w:t>cryovial</w:t>
      </w:r>
      <w:proofErr w:type="spellEnd"/>
      <w:r w:rsidRPr="009615FB">
        <w:t>. These were then stored at -80 °C until required.</w:t>
      </w:r>
    </w:p>
    <w:p w14:paraId="1AC4EBC4" w14:textId="7768B6AF" w:rsidR="00A91F54" w:rsidRPr="009615FB" w:rsidRDefault="00A91F54" w:rsidP="009615FB">
      <w:r w:rsidRPr="009615FB">
        <w:t xml:space="preserve">All strains used in this study were either isolated from the root systems of legumes inoculated with soil from the participatory farm sites or accessed from the </w:t>
      </w:r>
      <w:proofErr w:type="spellStart"/>
      <w:r w:rsidRPr="009615FB">
        <w:t>Rothamsted</w:t>
      </w:r>
      <w:proofErr w:type="spellEnd"/>
      <w:r w:rsidRPr="009615FB">
        <w:t xml:space="preserve"> culture collection (</w:t>
      </w:r>
      <w:proofErr w:type="spellStart"/>
      <w:r w:rsidRPr="009615FB">
        <w:t>Rothamsted</w:t>
      </w:r>
      <w:proofErr w:type="spellEnd"/>
      <w:r w:rsidRPr="009615FB">
        <w:t xml:space="preserve"> Research, Harpenden, UK)</w:t>
      </w:r>
      <w:r w:rsidR="0049578E">
        <w:t>.</w:t>
      </w:r>
      <w:r w:rsidRPr="009615FB">
        <w:t xml:space="preserve">  </w:t>
      </w:r>
    </w:p>
    <w:p w14:paraId="7D68E85D" w14:textId="549E8238" w:rsidR="009615FB" w:rsidRPr="00193283" w:rsidRDefault="009615FB" w:rsidP="009615FB">
      <w:pPr>
        <w:pStyle w:val="NormalWeb"/>
        <w:rPr>
          <w:rFonts w:asciiTheme="minorHAnsi" w:hAnsiTheme="minorHAnsi"/>
          <w:noProof/>
          <w:sz w:val="22"/>
          <w:szCs w:val="22"/>
        </w:rPr>
      </w:pPr>
      <w:r w:rsidRPr="00193283">
        <w:rPr>
          <w:rFonts w:asciiTheme="minorHAnsi" w:hAnsiTheme="minorHAnsi"/>
        </w:rPr>
        <w:t>*</w:t>
      </w:r>
      <w:r w:rsidRPr="00193283">
        <w:rPr>
          <w:rFonts w:asciiTheme="minorHAnsi" w:hAnsiTheme="minorHAnsi"/>
          <w:noProof/>
        </w:rPr>
        <w:t xml:space="preserve"> </w:t>
      </w:r>
      <w:r w:rsidRPr="00193283">
        <w:rPr>
          <w:rFonts w:asciiTheme="minorHAnsi" w:hAnsiTheme="minorHAnsi"/>
          <w:noProof/>
          <w:sz w:val="22"/>
          <w:szCs w:val="22"/>
        </w:rPr>
        <w:t>Döring, T.F., Baddeley, J.A., Brown, R., Collins, R., Crowley, O., Cuttle, S., Howlett, S.A., Jones, H.E., McCalman, H., Measures, M., Pearce, B.D., Pearce, H., Roderick, S., Stobart, R., Storkey, J., Tilston, E.L., Topp, K., Watson, C., Winkler, L.R., Wolfe, M.S., 2013. Project Report No. 513 Using legume-based mixtures to enhance the nitrogen use efficiency and economic viability of cropping systems.</w:t>
      </w:r>
      <w:r w:rsidR="00091209">
        <w:rPr>
          <w:rFonts w:asciiTheme="minorHAnsi" w:hAnsiTheme="minorHAnsi"/>
          <w:noProof/>
          <w:sz w:val="22"/>
          <w:szCs w:val="22"/>
        </w:rPr>
        <w:t xml:space="preserve"> </w:t>
      </w:r>
      <w:r w:rsidR="00091209" w:rsidRPr="00091209">
        <w:rPr>
          <w:rFonts w:asciiTheme="minorHAnsi" w:hAnsiTheme="minorHAnsi"/>
          <w:noProof/>
          <w:sz w:val="22"/>
          <w:szCs w:val="22"/>
        </w:rPr>
        <w:t>http://orgprints.org/24662/</w:t>
      </w:r>
      <w:r w:rsidR="00091209">
        <w:rPr>
          <w:rFonts w:asciiTheme="minorHAnsi" w:hAnsiTheme="minorHAnsi"/>
          <w:noProof/>
          <w:sz w:val="22"/>
          <w:szCs w:val="22"/>
        </w:rPr>
        <w:t>.</w:t>
      </w:r>
    </w:p>
    <w:p w14:paraId="0F957547" w14:textId="77777777" w:rsidR="00A91F54" w:rsidRPr="009615FB" w:rsidRDefault="00A91F54" w:rsidP="00A91F54"/>
    <w:p w14:paraId="73C0EBAC" w14:textId="77777777" w:rsidR="0012201F" w:rsidRPr="009615FB" w:rsidRDefault="007C6668"/>
    <w:sectPr w:rsidR="0012201F" w:rsidRPr="009615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54"/>
    <w:rsid w:val="00016F6F"/>
    <w:rsid w:val="00091209"/>
    <w:rsid w:val="002E5DD4"/>
    <w:rsid w:val="00327A1D"/>
    <w:rsid w:val="0038360F"/>
    <w:rsid w:val="004042BD"/>
    <w:rsid w:val="0049578E"/>
    <w:rsid w:val="00542B88"/>
    <w:rsid w:val="005B6CA5"/>
    <w:rsid w:val="006266E0"/>
    <w:rsid w:val="00765738"/>
    <w:rsid w:val="007C6668"/>
    <w:rsid w:val="009615FB"/>
    <w:rsid w:val="009F5902"/>
    <w:rsid w:val="00A3387D"/>
    <w:rsid w:val="00A91F54"/>
    <w:rsid w:val="00C429B6"/>
    <w:rsid w:val="00CC2A64"/>
    <w:rsid w:val="00CF10FC"/>
    <w:rsid w:val="00CF121F"/>
    <w:rsid w:val="00F55EB7"/>
    <w:rsid w:val="00FA6E38"/>
    <w:rsid w:val="00FF1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57CDD"/>
  <w15:chartTrackingRefBased/>
  <w15:docId w15:val="{110E4B0C-ED03-414A-8D99-41844275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91F54"/>
    <w:rPr>
      <w:sz w:val="16"/>
      <w:szCs w:val="16"/>
    </w:rPr>
  </w:style>
  <w:style w:type="paragraph" w:styleId="CommentText">
    <w:name w:val="annotation text"/>
    <w:basedOn w:val="Normal"/>
    <w:link w:val="CommentTextChar"/>
    <w:uiPriority w:val="99"/>
    <w:semiHidden/>
    <w:unhideWhenUsed/>
    <w:rsid w:val="00A91F54"/>
    <w:pPr>
      <w:spacing w:line="240" w:lineRule="auto"/>
    </w:pPr>
    <w:rPr>
      <w:sz w:val="20"/>
      <w:szCs w:val="20"/>
    </w:rPr>
  </w:style>
  <w:style w:type="character" w:customStyle="1" w:styleId="CommentTextChar">
    <w:name w:val="Comment Text Char"/>
    <w:basedOn w:val="DefaultParagraphFont"/>
    <w:link w:val="CommentText"/>
    <w:uiPriority w:val="99"/>
    <w:semiHidden/>
    <w:rsid w:val="00A91F54"/>
    <w:rPr>
      <w:sz w:val="20"/>
      <w:szCs w:val="20"/>
    </w:rPr>
  </w:style>
  <w:style w:type="paragraph" w:styleId="CommentSubject">
    <w:name w:val="annotation subject"/>
    <w:basedOn w:val="CommentText"/>
    <w:next w:val="CommentText"/>
    <w:link w:val="CommentSubjectChar"/>
    <w:uiPriority w:val="99"/>
    <w:semiHidden/>
    <w:unhideWhenUsed/>
    <w:rsid w:val="00A91F54"/>
    <w:rPr>
      <w:b/>
      <w:bCs/>
    </w:rPr>
  </w:style>
  <w:style w:type="character" w:customStyle="1" w:styleId="CommentSubjectChar">
    <w:name w:val="Comment Subject Char"/>
    <w:basedOn w:val="CommentTextChar"/>
    <w:link w:val="CommentSubject"/>
    <w:uiPriority w:val="99"/>
    <w:semiHidden/>
    <w:rsid w:val="00A91F54"/>
    <w:rPr>
      <w:b/>
      <w:bCs/>
      <w:sz w:val="20"/>
      <w:szCs w:val="20"/>
    </w:rPr>
  </w:style>
  <w:style w:type="paragraph" w:styleId="BalloonText">
    <w:name w:val="Balloon Text"/>
    <w:basedOn w:val="Normal"/>
    <w:link w:val="BalloonTextChar"/>
    <w:uiPriority w:val="99"/>
    <w:semiHidden/>
    <w:unhideWhenUsed/>
    <w:rsid w:val="00A91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F54"/>
    <w:rPr>
      <w:rFonts w:ascii="Segoe UI" w:hAnsi="Segoe UI" w:cs="Segoe UI"/>
      <w:sz w:val="18"/>
      <w:szCs w:val="18"/>
    </w:rPr>
  </w:style>
  <w:style w:type="character" w:styleId="Hyperlink">
    <w:name w:val="Hyperlink"/>
    <w:basedOn w:val="DefaultParagraphFont"/>
    <w:uiPriority w:val="99"/>
    <w:unhideWhenUsed/>
    <w:rsid w:val="00F55EB7"/>
    <w:rPr>
      <w:color w:val="0563C1" w:themeColor="hyperlink"/>
      <w:u w:val="single"/>
    </w:rPr>
  </w:style>
  <w:style w:type="paragraph" w:styleId="NormalWeb">
    <w:name w:val="Normal (Web)"/>
    <w:basedOn w:val="Normal"/>
    <w:uiPriority w:val="99"/>
    <w:unhideWhenUsed/>
    <w:rsid w:val="005B6CA5"/>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0EA96-14B2-467A-BA3B-7CE0EFA2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Darby</dc:creator>
  <cp:keywords/>
  <dc:description/>
  <cp:lastModifiedBy>Robert Darby</cp:lastModifiedBy>
  <cp:revision>3</cp:revision>
  <cp:lastPrinted>2017-07-10T07:48:00Z</cp:lastPrinted>
  <dcterms:created xsi:type="dcterms:W3CDTF">2017-07-10T14:02:00Z</dcterms:created>
  <dcterms:modified xsi:type="dcterms:W3CDTF">2017-07-10T14:04:00Z</dcterms:modified>
</cp:coreProperties>
</file>