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BC6D2" w14:textId="641B6AA2" w:rsidR="00901B0C" w:rsidRPr="009F02EF" w:rsidRDefault="00901B0C" w:rsidP="00901B0C">
      <w:pPr>
        <w:rPr>
          <w:b/>
        </w:rPr>
      </w:pPr>
      <w:r w:rsidRPr="00901B0C">
        <w:rPr>
          <w:b/>
        </w:rPr>
        <w:t xml:space="preserve">Garratt, Michael P D, </w:t>
      </w:r>
      <w:proofErr w:type="gramStart"/>
      <w:r w:rsidR="00263D5A">
        <w:rPr>
          <w:b/>
        </w:rPr>
        <w:t>Degani</w:t>
      </w:r>
      <w:proofErr w:type="gramEnd"/>
      <w:r w:rsidR="00263D5A">
        <w:rPr>
          <w:b/>
        </w:rPr>
        <w:t xml:space="preserve">, Erika </w:t>
      </w:r>
      <w:r w:rsidRPr="00901B0C">
        <w:rPr>
          <w:b/>
        </w:rPr>
        <w:t xml:space="preserve">(2018): </w:t>
      </w:r>
      <w:r w:rsidR="00263D5A" w:rsidRPr="00263D5A">
        <w:rPr>
          <w:b/>
        </w:rPr>
        <w:t xml:space="preserve">Yield parameter relationships of oilseed rape (Brassica </w:t>
      </w:r>
      <w:proofErr w:type="spellStart"/>
      <w:r w:rsidR="00263D5A" w:rsidRPr="00263D5A">
        <w:rPr>
          <w:b/>
        </w:rPr>
        <w:t>napus</w:t>
      </w:r>
      <w:proofErr w:type="spellEnd"/>
      <w:r w:rsidR="00263D5A" w:rsidRPr="00263D5A">
        <w:rPr>
          <w:b/>
        </w:rPr>
        <w:t>) under the influence of fertiliser and insect pollination</w:t>
      </w:r>
      <w:r w:rsidRPr="00901B0C">
        <w:rPr>
          <w:b/>
        </w:rPr>
        <w:t xml:space="preserve">. University of Reading. Dataset. </w:t>
      </w:r>
      <w:r w:rsidR="00263D5A" w:rsidRPr="00263D5A">
        <w:rPr>
          <w:b/>
        </w:rPr>
        <w:t>http:/</w:t>
      </w:r>
      <w:r w:rsidR="00263D5A">
        <w:rPr>
          <w:b/>
        </w:rPr>
        <w:t>/dx.doi.org/10.17864/1947.141.</w:t>
      </w:r>
    </w:p>
    <w:p w14:paraId="402736EA" w14:textId="32F60636" w:rsidR="00FF6367" w:rsidRPr="00C617C7" w:rsidRDefault="00FF6367">
      <w:r w:rsidRPr="00C617C7">
        <w:t>C</w:t>
      </w:r>
      <w:r w:rsidR="007202AC">
        <w:t xml:space="preserve">opyright University of Reading </w:t>
      </w:r>
      <w:r w:rsidRPr="00C617C7">
        <w:t xml:space="preserve">2018. </w:t>
      </w:r>
    </w:p>
    <w:p w14:paraId="3B727391" w14:textId="77777777" w:rsidR="00FF6367" w:rsidRPr="00C617C7" w:rsidRDefault="00FF6367">
      <w:r w:rsidRPr="00C617C7">
        <w:t xml:space="preserve">This dataset is licensed by the rights-holder(s) under a Creative Commons Attribution 4.0 International Licence: </w:t>
      </w:r>
      <w:hyperlink r:id="rId4" w:history="1">
        <w:r w:rsidRPr="00C617C7">
          <w:rPr>
            <w:rStyle w:val="Hyperlink"/>
          </w:rPr>
          <w:t>https://creativecommons.org/licenses/by/4.0/</w:t>
        </w:r>
      </w:hyperlink>
      <w:r>
        <w:t xml:space="preserve">. </w:t>
      </w:r>
    </w:p>
    <w:p w14:paraId="5E689415" w14:textId="77777777" w:rsidR="00C617C7" w:rsidRDefault="00B03B22">
      <w:pPr>
        <w:rPr>
          <w:b/>
        </w:rPr>
      </w:pPr>
      <w:r w:rsidRPr="009F02EF">
        <w:rPr>
          <w:b/>
        </w:rPr>
        <w:t>Supporting Documentation</w:t>
      </w:r>
    </w:p>
    <w:p w14:paraId="48857641" w14:textId="2337A9AF" w:rsidR="00B03B22" w:rsidRDefault="00B03B22">
      <w:r>
        <w:t xml:space="preserve">This dataset contains the data on </w:t>
      </w:r>
      <w:r w:rsidR="007202AC">
        <w:t>impacts of insect pollination and fertiliser on yield parameters of oilseed rape</w:t>
      </w:r>
      <w:r>
        <w:t xml:space="preserve"> used in the manuscript ‘</w:t>
      </w:r>
      <w:r w:rsidR="007202AC" w:rsidRPr="007202AC">
        <w:t>Insect pollination as an agronomic input: strategies for oilseed rape production</w:t>
      </w:r>
      <w:r w:rsidR="007202AC">
        <w:t>’ published in the Journal of Applied Ecology</w:t>
      </w:r>
      <w:r>
        <w:t xml:space="preserve">. </w:t>
      </w:r>
      <w:bookmarkStart w:id="0" w:name="_GoBack"/>
      <w:bookmarkEnd w:id="0"/>
      <w:r>
        <w:t>Please see manuscript for full detail of the experimental design.</w:t>
      </w:r>
    </w:p>
    <w:p w14:paraId="43166A10" w14:textId="42DF053F" w:rsidR="00705AAE" w:rsidRDefault="00B03B22">
      <w:r>
        <w:t xml:space="preserve">The dataset is made up of 3 CSV files. The first </w:t>
      </w:r>
      <w:r w:rsidR="00131CB3">
        <w:t>‘</w:t>
      </w:r>
      <w:proofErr w:type="spellStart"/>
      <w:r w:rsidR="00263D5A">
        <w:t>FlightCageTrial</w:t>
      </w:r>
      <w:proofErr w:type="spellEnd"/>
      <w:r w:rsidR="00131CB3">
        <w:t xml:space="preserve">’ </w:t>
      </w:r>
      <w:r>
        <w:t xml:space="preserve">contains data </w:t>
      </w:r>
      <w:r w:rsidR="00263D5A">
        <w:t>on oilseed yield parameters from plants grown in pots and exposed to 4 levels of fertiliser and insect pollination through bumblebee exposure in flight cage or not.  Yield parameters include seeds per pod, seeds per plant, plant yield in grams and thousand grain weight</w:t>
      </w:r>
      <w:r w:rsidR="006708B1">
        <w:t>.</w:t>
      </w:r>
    </w:p>
    <w:p w14:paraId="4DEFC878" w14:textId="00D91643" w:rsidR="00131CB3" w:rsidRDefault="00C617C7">
      <w:r>
        <w:t>The second, ‘</w:t>
      </w:r>
      <w:proofErr w:type="spellStart"/>
      <w:r w:rsidR="00263D5A">
        <w:t>PolinatorExclusionFieldTrial</w:t>
      </w:r>
      <w:proofErr w:type="spellEnd"/>
      <w:r w:rsidR="00263D5A">
        <w:t>’ contains data o</w:t>
      </w:r>
      <w:r w:rsidR="00131CB3">
        <w:t xml:space="preserve">n </w:t>
      </w:r>
      <w:r w:rsidR="00263D5A">
        <w:t>the same oilseed yield parameters collected from plants grown across 3 oilseed rape field</w:t>
      </w:r>
      <w:r w:rsidR="00A41CB7">
        <w:t>s</w:t>
      </w:r>
      <w:r w:rsidR="00263D5A">
        <w:t xml:space="preserve"> in Wiltshire</w:t>
      </w:r>
      <w:r w:rsidR="00131CB3">
        <w:t>.</w:t>
      </w:r>
      <w:r w:rsidR="00263D5A">
        <w:t xml:space="preserve"> Plants experienced three different treatments including total insect pollinator exclusion using mesh cages, partial insect pollinator exclusion by raising and lower mesh cages and finally open controls which were pollinated by wild insect pollinator communities.</w:t>
      </w:r>
    </w:p>
    <w:p w14:paraId="02EA8993" w14:textId="5BEA3423" w:rsidR="00131CB3" w:rsidRDefault="00263D5A">
      <w:r>
        <w:t>The final dataset</w:t>
      </w:r>
      <w:r w:rsidR="00C617C7">
        <w:t>, ‘</w:t>
      </w:r>
      <w:proofErr w:type="spellStart"/>
      <w:r>
        <w:t>OilseedPlotTrial</w:t>
      </w:r>
      <w:proofErr w:type="spellEnd"/>
      <w:r w:rsidR="00131CB3">
        <w:t>’ contain</w:t>
      </w:r>
      <w:r w:rsidR="002E29BC">
        <w:t>s</w:t>
      </w:r>
      <w:r w:rsidR="00131CB3">
        <w:t xml:space="preserve"> data </w:t>
      </w:r>
      <w:r>
        <w:t xml:space="preserve">on the same oilseed yield parameter from plants collected from a replicated plot trial of oilseed rape established at the University of Reading farm in </w:t>
      </w:r>
      <w:proofErr w:type="spellStart"/>
      <w:r>
        <w:t>Sonning</w:t>
      </w:r>
      <w:proofErr w:type="spellEnd"/>
      <w:r w:rsidR="00131CB3">
        <w:t>.</w:t>
      </w:r>
      <w:r>
        <w:t xml:space="preserve"> Replicated plots were part of different arable rotations.</w:t>
      </w:r>
      <w:r w:rsidR="00131CB3">
        <w:t xml:space="preserve"> </w:t>
      </w:r>
    </w:p>
    <w:p w14:paraId="7AAC880B" w14:textId="77777777" w:rsidR="00B03B22" w:rsidRDefault="00B03B22">
      <w:r>
        <w:t xml:space="preserve">   </w:t>
      </w:r>
    </w:p>
    <w:p w14:paraId="47EBFE51" w14:textId="77777777" w:rsidR="00B03B22" w:rsidRDefault="00B03B22"/>
    <w:sectPr w:rsidR="00B03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22"/>
    <w:rsid w:val="00131CB3"/>
    <w:rsid w:val="001B38E9"/>
    <w:rsid w:val="00263D5A"/>
    <w:rsid w:val="002E29BC"/>
    <w:rsid w:val="00361376"/>
    <w:rsid w:val="006708B1"/>
    <w:rsid w:val="00705AAE"/>
    <w:rsid w:val="007202AC"/>
    <w:rsid w:val="00901B0C"/>
    <w:rsid w:val="009A36AC"/>
    <w:rsid w:val="009F02EF"/>
    <w:rsid w:val="00A41CB7"/>
    <w:rsid w:val="00B03B22"/>
    <w:rsid w:val="00B05937"/>
    <w:rsid w:val="00BB5441"/>
    <w:rsid w:val="00C617C7"/>
    <w:rsid w:val="00ED0953"/>
    <w:rsid w:val="00FF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302E"/>
  <w15:chartTrackingRefBased/>
  <w15:docId w15:val="{67DE9D0A-D8D9-473D-ACE7-587336F3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67"/>
    <w:rPr>
      <w:rFonts w:ascii="Segoe UI" w:hAnsi="Segoe UI" w:cs="Segoe UI"/>
      <w:sz w:val="18"/>
      <w:szCs w:val="18"/>
    </w:rPr>
  </w:style>
  <w:style w:type="character" w:styleId="Hyperlink">
    <w:name w:val="Hyperlink"/>
    <w:basedOn w:val="DefaultParagraphFont"/>
    <w:uiPriority w:val="99"/>
    <w:unhideWhenUsed/>
    <w:rsid w:val="00FF6367"/>
    <w:rPr>
      <w:color w:val="0563C1" w:themeColor="hyperlink"/>
      <w:u w:val="single"/>
    </w:rPr>
  </w:style>
  <w:style w:type="character" w:styleId="CommentReference">
    <w:name w:val="annotation reference"/>
    <w:basedOn w:val="DefaultParagraphFont"/>
    <w:uiPriority w:val="99"/>
    <w:semiHidden/>
    <w:unhideWhenUsed/>
    <w:rsid w:val="009A36AC"/>
    <w:rPr>
      <w:sz w:val="16"/>
      <w:szCs w:val="16"/>
    </w:rPr>
  </w:style>
  <w:style w:type="paragraph" w:styleId="CommentText">
    <w:name w:val="annotation text"/>
    <w:basedOn w:val="Normal"/>
    <w:link w:val="CommentTextChar"/>
    <w:uiPriority w:val="99"/>
    <w:semiHidden/>
    <w:unhideWhenUsed/>
    <w:rsid w:val="009A36AC"/>
    <w:pPr>
      <w:spacing w:line="240" w:lineRule="auto"/>
    </w:pPr>
    <w:rPr>
      <w:sz w:val="20"/>
      <w:szCs w:val="20"/>
    </w:rPr>
  </w:style>
  <w:style w:type="character" w:customStyle="1" w:styleId="CommentTextChar">
    <w:name w:val="Comment Text Char"/>
    <w:basedOn w:val="DefaultParagraphFont"/>
    <w:link w:val="CommentText"/>
    <w:uiPriority w:val="99"/>
    <w:semiHidden/>
    <w:rsid w:val="009A36AC"/>
    <w:rPr>
      <w:sz w:val="20"/>
      <w:szCs w:val="20"/>
    </w:rPr>
  </w:style>
  <w:style w:type="paragraph" w:styleId="CommentSubject">
    <w:name w:val="annotation subject"/>
    <w:basedOn w:val="CommentText"/>
    <w:next w:val="CommentText"/>
    <w:link w:val="CommentSubjectChar"/>
    <w:uiPriority w:val="99"/>
    <w:semiHidden/>
    <w:unhideWhenUsed/>
    <w:rsid w:val="009A36AC"/>
    <w:rPr>
      <w:b/>
      <w:bCs/>
    </w:rPr>
  </w:style>
  <w:style w:type="character" w:customStyle="1" w:styleId="CommentSubjectChar">
    <w:name w:val="Comment Subject Char"/>
    <w:basedOn w:val="CommentTextChar"/>
    <w:link w:val="CommentSubject"/>
    <w:uiPriority w:val="99"/>
    <w:semiHidden/>
    <w:rsid w:val="009A3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Garratt</dc:creator>
  <cp:keywords/>
  <dc:description/>
  <cp:lastModifiedBy>Robert Darby</cp:lastModifiedBy>
  <cp:revision>3</cp:revision>
  <dcterms:created xsi:type="dcterms:W3CDTF">2018-03-02T08:46:00Z</dcterms:created>
  <dcterms:modified xsi:type="dcterms:W3CDTF">2018-03-02T08:47:00Z</dcterms:modified>
</cp:coreProperties>
</file>