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C9ECAF" w14:textId="77777777" w:rsidR="00FE4F24" w:rsidRPr="00FE4F24" w:rsidRDefault="00FE4F24" w:rsidP="00FE4F24">
      <w:pPr>
        <w:pStyle w:val="PlainText"/>
        <w:rPr>
          <w:rFonts w:ascii="Courier New" w:hAnsi="Courier New" w:cs="Courier New"/>
        </w:rPr>
      </w:pPr>
      <w:r w:rsidRPr="00FE4F24">
        <w:rPr>
          <w:rFonts w:ascii="Courier New" w:hAnsi="Courier New" w:cs="Courier New"/>
        </w:rPr>
        <w:t>1. ABOUT THE DATASET</w:t>
      </w:r>
    </w:p>
    <w:p w14:paraId="2389EC30" w14:textId="77777777" w:rsidR="00FE4F24" w:rsidRPr="00FE4F24" w:rsidRDefault="00FE4F24" w:rsidP="00FE4F24">
      <w:pPr>
        <w:pStyle w:val="PlainText"/>
        <w:rPr>
          <w:rFonts w:ascii="Courier New" w:hAnsi="Courier New" w:cs="Courier New"/>
        </w:rPr>
      </w:pPr>
      <w:r w:rsidRPr="00FE4F24">
        <w:rPr>
          <w:rFonts w:ascii="Courier New" w:hAnsi="Courier New" w:cs="Courier New"/>
        </w:rPr>
        <w:t>------------</w:t>
      </w:r>
    </w:p>
    <w:p w14:paraId="7D36B597" w14:textId="77777777" w:rsidR="00FE4F24" w:rsidRPr="00FE4F24" w:rsidRDefault="00FE4F24" w:rsidP="00FE4F24">
      <w:pPr>
        <w:pStyle w:val="PlainText"/>
        <w:rPr>
          <w:rFonts w:ascii="Courier New" w:hAnsi="Courier New" w:cs="Courier New"/>
        </w:rPr>
      </w:pPr>
    </w:p>
    <w:p w14:paraId="36E15EFD" w14:textId="4A5C9FFF" w:rsidR="00FE4F24" w:rsidRPr="00FE4F24" w:rsidRDefault="00FE4F24" w:rsidP="00FE4F24">
      <w:pPr>
        <w:pStyle w:val="PlainText"/>
        <w:rPr>
          <w:rFonts w:ascii="Courier New" w:hAnsi="Courier New" w:cs="Courier New"/>
        </w:rPr>
      </w:pPr>
      <w:r w:rsidRPr="00FE4F24">
        <w:rPr>
          <w:rFonts w:ascii="Courier New" w:hAnsi="Courier New" w:cs="Courier New"/>
        </w:rPr>
        <w:t xml:space="preserve">Title: Vocabulary learning through </w:t>
      </w:r>
      <w:r w:rsidR="00575DD7">
        <w:rPr>
          <w:rFonts w:ascii="Courier New" w:hAnsi="Courier New" w:cs="Courier New" w:hint="eastAsia"/>
        </w:rPr>
        <w:t>technology-enhanced learning approaches</w:t>
      </w:r>
    </w:p>
    <w:p w14:paraId="7F05D06B" w14:textId="77777777" w:rsidR="00FE4F24" w:rsidRPr="00FE4F24" w:rsidRDefault="00FE4F24" w:rsidP="00FE4F24">
      <w:pPr>
        <w:pStyle w:val="PlainText"/>
        <w:rPr>
          <w:rFonts w:ascii="Courier New" w:hAnsi="Courier New" w:cs="Courier New"/>
        </w:rPr>
      </w:pPr>
    </w:p>
    <w:p w14:paraId="7C540594" w14:textId="49A3D3A7" w:rsidR="00FE4F24" w:rsidRDefault="00FE4F24" w:rsidP="00FE4F24">
      <w:pPr>
        <w:pStyle w:val="PlainText"/>
        <w:rPr>
          <w:rFonts w:ascii="Courier New" w:hAnsi="Courier New" w:cs="Courier New"/>
        </w:rPr>
      </w:pPr>
      <w:r w:rsidRPr="00FE4F24">
        <w:rPr>
          <w:rFonts w:ascii="Courier New" w:hAnsi="Courier New" w:cs="Courier New"/>
        </w:rPr>
        <w:t xml:space="preserve">Creator(s): </w:t>
      </w:r>
      <w:r w:rsidR="00575DD7">
        <w:rPr>
          <w:rFonts w:ascii="Courier New" w:hAnsi="Courier New" w:cs="Courier New" w:hint="eastAsia"/>
        </w:rPr>
        <w:t>Jiarun Ye</w:t>
      </w:r>
      <w:r w:rsidR="00CF05D3">
        <w:rPr>
          <w:rFonts w:ascii="Courier New" w:hAnsi="Courier New" w:cs="Courier New" w:hint="eastAsia"/>
        </w:rPr>
        <w:t xml:space="preserve"> (</w:t>
      </w:r>
      <w:r w:rsidR="00336D44" w:rsidRPr="00336D44">
        <w:rPr>
          <w:rFonts w:ascii="Courier New" w:hAnsi="Courier New" w:cs="Courier New"/>
        </w:rPr>
        <w:t>https://orcid.org/0009-0008-3409-2341</w:t>
      </w:r>
      <w:r w:rsidR="00CF05D3">
        <w:rPr>
          <w:rFonts w:ascii="Courier New" w:hAnsi="Courier New" w:cs="Courier New" w:hint="eastAsia"/>
        </w:rPr>
        <w:t>)</w:t>
      </w:r>
      <w:r w:rsidR="00390DD1">
        <w:rPr>
          <w:rFonts w:ascii="Courier New" w:hAnsi="Courier New" w:cs="Courier New" w:hint="eastAsia"/>
        </w:rPr>
        <w:t>,</w:t>
      </w:r>
      <w:r w:rsidRPr="00FE4F24">
        <w:rPr>
          <w:rFonts w:ascii="Courier New" w:hAnsi="Courier New" w:cs="Courier New"/>
        </w:rPr>
        <w:t xml:space="preserve"> </w:t>
      </w:r>
      <w:r w:rsidR="00390DD1" w:rsidRPr="00390DD1">
        <w:rPr>
          <w:rFonts w:ascii="Courier New" w:hAnsi="Courier New" w:cs="Courier New"/>
        </w:rPr>
        <w:t>Pengchong Zhang (</w:t>
      </w:r>
      <w:r w:rsidR="00C8245B" w:rsidRPr="00C8245B">
        <w:rPr>
          <w:rFonts w:ascii="Courier New" w:hAnsi="Courier New" w:cs="Courier New"/>
        </w:rPr>
        <w:t>https://orcid.org/0000-0002-2136-4984</w:t>
      </w:r>
      <w:r w:rsidR="00C8245B">
        <w:rPr>
          <w:rFonts w:ascii="Courier New" w:hAnsi="Courier New" w:cs="Courier New"/>
        </w:rPr>
        <w:t>)</w:t>
      </w:r>
    </w:p>
    <w:p w14:paraId="2367B1A9" w14:textId="77777777" w:rsidR="00C8245B" w:rsidRPr="00FE4F24" w:rsidRDefault="00C8245B" w:rsidP="00FE4F24">
      <w:pPr>
        <w:pStyle w:val="PlainText"/>
        <w:rPr>
          <w:rFonts w:ascii="Courier New" w:hAnsi="Courier New" w:cs="Courier New"/>
        </w:rPr>
      </w:pPr>
    </w:p>
    <w:p w14:paraId="3E66E7D1" w14:textId="77777777" w:rsidR="00FE4F24" w:rsidRPr="00FE4F24" w:rsidRDefault="00FE4F24" w:rsidP="00FE4F24">
      <w:pPr>
        <w:pStyle w:val="PlainText"/>
        <w:rPr>
          <w:rFonts w:ascii="Courier New" w:hAnsi="Courier New" w:cs="Courier New"/>
        </w:rPr>
      </w:pPr>
      <w:r w:rsidRPr="00FE4F24">
        <w:rPr>
          <w:rFonts w:ascii="Courier New" w:hAnsi="Courier New" w:cs="Courier New"/>
        </w:rPr>
        <w:t>Organisation(s): University of Reading</w:t>
      </w:r>
    </w:p>
    <w:p w14:paraId="0CD809BB" w14:textId="77777777" w:rsidR="00FE4F24" w:rsidRPr="00FE4F24" w:rsidRDefault="00FE4F24" w:rsidP="00FE4F24">
      <w:pPr>
        <w:pStyle w:val="PlainText"/>
        <w:rPr>
          <w:rFonts w:ascii="Courier New" w:hAnsi="Courier New" w:cs="Courier New"/>
        </w:rPr>
      </w:pPr>
    </w:p>
    <w:p w14:paraId="50AD27CA" w14:textId="4AE51BBD" w:rsidR="00FE4F24" w:rsidRDefault="00FE4F24" w:rsidP="00BC3A82">
      <w:pPr>
        <w:pStyle w:val="PlainText"/>
        <w:rPr>
          <w:rFonts w:ascii="Courier New" w:hAnsi="Courier New" w:cs="Courier New"/>
        </w:rPr>
      </w:pPr>
      <w:r w:rsidRPr="00FE4F24">
        <w:rPr>
          <w:rFonts w:ascii="Courier New" w:hAnsi="Courier New" w:cs="Courier New"/>
        </w:rPr>
        <w:t xml:space="preserve">Rights-holder(s): </w:t>
      </w:r>
      <w:r w:rsidR="00C8245B">
        <w:rPr>
          <w:rFonts w:ascii="Courier New" w:hAnsi="Courier New" w:cs="Courier New" w:hint="eastAsia"/>
        </w:rPr>
        <w:t>Jiarun Ye</w:t>
      </w:r>
      <w:r w:rsidR="00C8245B" w:rsidRPr="00FE4F24">
        <w:rPr>
          <w:rFonts w:ascii="Courier New" w:hAnsi="Courier New" w:cs="Courier New"/>
        </w:rPr>
        <w:t xml:space="preserve"> </w:t>
      </w:r>
      <w:r w:rsidR="00C8245B">
        <w:rPr>
          <w:rFonts w:ascii="Courier New" w:hAnsi="Courier New" w:cs="Courier New"/>
        </w:rPr>
        <w:t xml:space="preserve">; </w:t>
      </w:r>
      <w:r w:rsidRPr="00FE4F24">
        <w:rPr>
          <w:rFonts w:ascii="Courier New" w:hAnsi="Courier New" w:cs="Courier New"/>
        </w:rPr>
        <w:t>University of Reading</w:t>
      </w:r>
      <w:r w:rsidR="009A6880">
        <w:rPr>
          <w:rFonts w:ascii="Courier New" w:hAnsi="Courier New" w:cs="Courier New" w:hint="eastAsia"/>
        </w:rPr>
        <w:t xml:space="preserve"> </w:t>
      </w:r>
    </w:p>
    <w:p w14:paraId="218CE258" w14:textId="77777777" w:rsidR="00BC3A82" w:rsidRPr="00FE4F24" w:rsidRDefault="00BC3A82" w:rsidP="00BC3A82">
      <w:pPr>
        <w:pStyle w:val="PlainText"/>
        <w:rPr>
          <w:rFonts w:ascii="Courier New" w:hAnsi="Courier New" w:cs="Courier New"/>
        </w:rPr>
      </w:pPr>
    </w:p>
    <w:p w14:paraId="1DDC4A26" w14:textId="77777777" w:rsidR="00FE4F24" w:rsidRPr="00FE4F24" w:rsidRDefault="00FE4F24" w:rsidP="00FE4F24">
      <w:pPr>
        <w:pStyle w:val="PlainText"/>
        <w:rPr>
          <w:rFonts w:ascii="Courier New" w:hAnsi="Courier New" w:cs="Courier New"/>
        </w:rPr>
      </w:pPr>
      <w:r w:rsidRPr="00FE4F24">
        <w:rPr>
          <w:rFonts w:ascii="Courier New" w:hAnsi="Courier New" w:cs="Courier New"/>
        </w:rPr>
        <w:t>Publication Year: 2025</w:t>
      </w:r>
    </w:p>
    <w:p w14:paraId="27155E83" w14:textId="77777777" w:rsidR="00FE4F24" w:rsidRPr="00FE4F24" w:rsidRDefault="00FE4F24" w:rsidP="00FE4F24">
      <w:pPr>
        <w:pStyle w:val="PlainText"/>
        <w:rPr>
          <w:rFonts w:ascii="Courier New" w:hAnsi="Courier New" w:cs="Courier New"/>
        </w:rPr>
      </w:pPr>
    </w:p>
    <w:p w14:paraId="79D77EBC" w14:textId="53DEFAE9" w:rsidR="00FE4F24" w:rsidRPr="00FE4F24" w:rsidRDefault="00FE4F24" w:rsidP="00FE4F24">
      <w:pPr>
        <w:pStyle w:val="PlainText"/>
        <w:rPr>
          <w:rFonts w:ascii="Courier New" w:hAnsi="Courier New" w:cs="Courier New"/>
        </w:rPr>
      </w:pPr>
      <w:r w:rsidRPr="00FE4F24">
        <w:rPr>
          <w:rFonts w:ascii="Courier New" w:hAnsi="Courier New" w:cs="Courier New"/>
        </w:rPr>
        <w:t xml:space="preserve">Description: </w:t>
      </w:r>
      <w:r w:rsidR="000E1A5E" w:rsidRPr="00FE4F24">
        <w:rPr>
          <w:rFonts w:ascii="Courier New" w:hAnsi="Courier New" w:cs="Courier New"/>
        </w:rPr>
        <w:t xml:space="preserve">The dataset consists of second language </w:t>
      </w:r>
      <w:r w:rsidR="000E1A5E">
        <w:rPr>
          <w:rFonts w:ascii="Courier New" w:hAnsi="Courier New" w:cs="Courier New" w:hint="eastAsia"/>
        </w:rPr>
        <w:t xml:space="preserve">(English) </w:t>
      </w:r>
      <w:r w:rsidR="000E1A5E" w:rsidRPr="00FE4F24">
        <w:rPr>
          <w:rFonts w:ascii="Courier New" w:hAnsi="Courier New" w:cs="Courier New"/>
        </w:rPr>
        <w:t>learning data</w:t>
      </w:r>
      <w:r w:rsidR="000E1A5E">
        <w:rPr>
          <w:rFonts w:ascii="Courier New" w:hAnsi="Courier New" w:cs="Courier New" w:hint="eastAsia"/>
        </w:rPr>
        <w:t xml:space="preserve">, </w:t>
      </w:r>
      <w:r w:rsidR="00BF75A6" w:rsidRPr="00BF75A6">
        <w:rPr>
          <w:rFonts w:ascii="Courier New" w:hAnsi="Courier New" w:cs="Courier New"/>
        </w:rPr>
        <w:t>collect</w:t>
      </w:r>
      <w:r w:rsidR="00561017">
        <w:rPr>
          <w:rFonts w:ascii="Courier New" w:hAnsi="Courier New" w:cs="Courier New"/>
        </w:rPr>
        <w:t>ed</w:t>
      </w:r>
      <w:r w:rsidR="00BF75A6" w:rsidRPr="00BF75A6">
        <w:rPr>
          <w:rFonts w:ascii="Courier New" w:hAnsi="Courier New" w:cs="Courier New"/>
        </w:rPr>
        <w:t xml:space="preserve"> from 1</w:t>
      </w:r>
      <w:r w:rsidR="00BF75A6">
        <w:rPr>
          <w:rFonts w:ascii="Courier New" w:hAnsi="Courier New" w:cs="Courier New" w:hint="eastAsia"/>
        </w:rPr>
        <w:t>32 Chinese</w:t>
      </w:r>
      <w:r w:rsidR="00BF75A6" w:rsidRPr="00BF75A6">
        <w:rPr>
          <w:rFonts w:ascii="Courier New" w:hAnsi="Courier New" w:cs="Courier New"/>
        </w:rPr>
        <w:t xml:space="preserve"> learners aged </w:t>
      </w:r>
      <w:r w:rsidR="00BF75A6">
        <w:rPr>
          <w:rFonts w:ascii="Courier New" w:hAnsi="Courier New" w:cs="Courier New" w:hint="eastAsia"/>
        </w:rPr>
        <w:t xml:space="preserve">13 to </w:t>
      </w:r>
      <w:r w:rsidR="00BF75A6" w:rsidRPr="00BF75A6">
        <w:rPr>
          <w:rFonts w:ascii="Courier New" w:hAnsi="Courier New" w:cs="Courier New"/>
        </w:rPr>
        <w:t xml:space="preserve">14 in </w:t>
      </w:r>
      <w:r w:rsidR="00C86149">
        <w:rPr>
          <w:rFonts w:ascii="Courier New" w:hAnsi="Courier New" w:cs="Courier New" w:hint="eastAsia"/>
        </w:rPr>
        <w:t>two</w:t>
      </w:r>
      <w:r w:rsidR="00BF75A6" w:rsidRPr="00BF75A6">
        <w:rPr>
          <w:rFonts w:ascii="Courier New" w:hAnsi="Courier New" w:cs="Courier New"/>
        </w:rPr>
        <w:t xml:space="preserve"> schools in </w:t>
      </w:r>
      <w:r w:rsidR="00C86149">
        <w:rPr>
          <w:rFonts w:ascii="Courier New" w:hAnsi="Courier New" w:cs="Courier New" w:hint="eastAsia"/>
        </w:rPr>
        <w:t>China</w:t>
      </w:r>
      <w:r w:rsidR="00BF75A6" w:rsidRPr="00BF75A6">
        <w:rPr>
          <w:rFonts w:ascii="Courier New" w:hAnsi="Courier New" w:cs="Courier New"/>
        </w:rPr>
        <w:t xml:space="preserve"> over a period of approximately </w:t>
      </w:r>
      <w:r w:rsidR="00C86149">
        <w:rPr>
          <w:rFonts w:ascii="Courier New" w:hAnsi="Courier New" w:cs="Courier New" w:hint="eastAsia"/>
        </w:rPr>
        <w:t>6</w:t>
      </w:r>
      <w:r w:rsidR="00BF75A6" w:rsidRPr="00BF75A6">
        <w:rPr>
          <w:rFonts w:ascii="Courier New" w:hAnsi="Courier New" w:cs="Courier New"/>
        </w:rPr>
        <w:t xml:space="preserve"> months. Learners </w:t>
      </w:r>
      <w:r w:rsidR="00C86149">
        <w:rPr>
          <w:rFonts w:ascii="Courier New" w:hAnsi="Courier New" w:cs="Courier New" w:hint="eastAsia"/>
        </w:rPr>
        <w:t>were divided into f</w:t>
      </w:r>
      <w:r w:rsidR="008A23C8">
        <w:rPr>
          <w:rFonts w:ascii="Courier New" w:hAnsi="Courier New" w:cs="Courier New" w:hint="eastAsia"/>
        </w:rPr>
        <w:t xml:space="preserve">our experimental groups </w:t>
      </w:r>
      <w:r w:rsidR="00E42C34">
        <w:rPr>
          <w:rFonts w:ascii="Courier New" w:hAnsi="Courier New" w:cs="Courier New" w:hint="eastAsia"/>
        </w:rPr>
        <w:t>with different</w:t>
      </w:r>
      <w:r w:rsidR="005F271D">
        <w:rPr>
          <w:rFonts w:ascii="Courier New" w:hAnsi="Courier New" w:cs="Courier New" w:hint="eastAsia"/>
        </w:rPr>
        <w:t xml:space="preserve"> technology-enhanced learning conditions </w:t>
      </w:r>
      <w:r w:rsidR="008A23C8">
        <w:rPr>
          <w:rFonts w:ascii="Courier New" w:hAnsi="Courier New" w:cs="Courier New" w:hint="eastAsia"/>
        </w:rPr>
        <w:t>(</w:t>
      </w:r>
      <w:r w:rsidR="001A43AF">
        <w:rPr>
          <w:rFonts w:ascii="Courier New" w:hAnsi="Courier New" w:cs="Courier New" w:hint="eastAsia"/>
        </w:rPr>
        <w:t>video enhancement, video enhancement plus self-</w:t>
      </w:r>
      <w:r w:rsidR="00E42C34">
        <w:rPr>
          <w:rFonts w:ascii="Courier New" w:hAnsi="Courier New" w:cs="Courier New"/>
        </w:rPr>
        <w:t>regulation</w:t>
      </w:r>
      <w:r w:rsidR="001A43AF">
        <w:rPr>
          <w:rFonts w:ascii="Courier New" w:hAnsi="Courier New" w:cs="Courier New" w:hint="eastAsia"/>
        </w:rPr>
        <w:t xml:space="preserve"> mechanism, digital fla</w:t>
      </w:r>
      <w:r w:rsidR="00E42C34">
        <w:rPr>
          <w:rFonts w:ascii="Courier New" w:hAnsi="Courier New" w:cs="Courier New" w:hint="eastAsia"/>
        </w:rPr>
        <w:t>shcards,</w:t>
      </w:r>
      <w:r w:rsidR="005F271D">
        <w:rPr>
          <w:rFonts w:ascii="Courier New" w:hAnsi="Courier New" w:cs="Courier New" w:hint="eastAsia"/>
        </w:rPr>
        <w:t xml:space="preserve"> and</w:t>
      </w:r>
      <w:r w:rsidR="00E42C34">
        <w:rPr>
          <w:rFonts w:ascii="Courier New" w:hAnsi="Courier New" w:cs="Courier New" w:hint="eastAsia"/>
        </w:rPr>
        <w:t xml:space="preserve"> digital flashcards plus self-</w:t>
      </w:r>
      <w:r w:rsidR="00E42C34">
        <w:rPr>
          <w:rFonts w:ascii="Courier New" w:hAnsi="Courier New" w:cs="Courier New"/>
        </w:rPr>
        <w:t>regulation</w:t>
      </w:r>
      <w:r w:rsidR="00E42C34">
        <w:rPr>
          <w:rFonts w:ascii="Courier New" w:hAnsi="Courier New" w:cs="Courier New" w:hint="eastAsia"/>
        </w:rPr>
        <w:t xml:space="preserve"> mechanism</w:t>
      </w:r>
      <w:r w:rsidR="008A23C8">
        <w:rPr>
          <w:rFonts w:ascii="Courier New" w:hAnsi="Courier New" w:cs="Courier New" w:hint="eastAsia"/>
        </w:rPr>
        <w:t>)</w:t>
      </w:r>
      <w:r w:rsidR="00E42C34">
        <w:rPr>
          <w:rFonts w:ascii="Courier New" w:hAnsi="Courier New" w:cs="Courier New" w:hint="eastAsia"/>
        </w:rPr>
        <w:t xml:space="preserve"> and one control</w:t>
      </w:r>
      <w:r w:rsidR="005F271D">
        <w:rPr>
          <w:rFonts w:ascii="Courier New" w:hAnsi="Courier New" w:cs="Courier New" w:hint="eastAsia"/>
        </w:rPr>
        <w:t xml:space="preserve"> group</w:t>
      </w:r>
      <w:r w:rsidR="00F50397">
        <w:rPr>
          <w:rFonts w:ascii="Courier New" w:hAnsi="Courier New" w:cs="Courier New" w:hint="eastAsia"/>
        </w:rPr>
        <w:t xml:space="preserve"> with no intervention</w:t>
      </w:r>
      <w:r w:rsidR="00BF75A6" w:rsidRPr="00BF75A6">
        <w:rPr>
          <w:rFonts w:ascii="Courier New" w:hAnsi="Courier New" w:cs="Courier New"/>
        </w:rPr>
        <w:t>.</w:t>
      </w:r>
      <w:r w:rsidR="00C3301B">
        <w:rPr>
          <w:rFonts w:ascii="Courier New" w:hAnsi="Courier New" w:cs="Courier New" w:hint="eastAsia"/>
        </w:rPr>
        <w:t xml:space="preserve"> The data was collected </w:t>
      </w:r>
      <w:r w:rsidR="00B4657B">
        <w:rPr>
          <w:rFonts w:ascii="Courier New" w:hAnsi="Courier New" w:cs="Courier New" w:hint="eastAsia"/>
        </w:rPr>
        <w:t xml:space="preserve">at three time </w:t>
      </w:r>
      <w:r w:rsidR="00B4657B">
        <w:rPr>
          <w:rFonts w:ascii="Courier New" w:hAnsi="Courier New" w:cs="Courier New"/>
        </w:rPr>
        <w:t>point</w:t>
      </w:r>
      <w:r w:rsidR="00561017">
        <w:rPr>
          <w:rFonts w:ascii="Courier New" w:hAnsi="Courier New" w:cs="Courier New"/>
        </w:rPr>
        <w:t>s</w:t>
      </w:r>
      <w:r w:rsidR="00B4657B">
        <w:rPr>
          <w:rFonts w:ascii="Courier New" w:hAnsi="Courier New" w:cs="Courier New" w:hint="eastAsia"/>
        </w:rPr>
        <w:t>.</w:t>
      </w:r>
      <w:r w:rsidR="00BF75A6" w:rsidRPr="00BF75A6">
        <w:rPr>
          <w:rFonts w:ascii="Courier New" w:hAnsi="Courier New" w:cs="Courier New"/>
        </w:rPr>
        <w:t xml:space="preserve"> </w:t>
      </w:r>
      <w:r w:rsidRPr="00FE4F24">
        <w:rPr>
          <w:rFonts w:ascii="Courier New" w:hAnsi="Courier New" w:cs="Courier New"/>
        </w:rPr>
        <w:t>At Time 1, quantitative data were collected through a</w:t>
      </w:r>
      <w:r w:rsidR="00B3606D" w:rsidRPr="00FE4F24">
        <w:rPr>
          <w:rFonts w:ascii="Courier New" w:hAnsi="Courier New" w:cs="Courier New"/>
        </w:rPr>
        <w:t xml:space="preserve"> </w:t>
      </w:r>
      <w:r w:rsidR="00B3606D">
        <w:rPr>
          <w:rFonts w:ascii="Courier New" w:hAnsi="Courier New" w:cs="Courier New" w:hint="eastAsia"/>
        </w:rPr>
        <w:t>pre-existing vocabulary knowledge</w:t>
      </w:r>
      <w:r w:rsidR="00B3606D" w:rsidRPr="00FE4F24">
        <w:rPr>
          <w:rFonts w:ascii="Courier New" w:hAnsi="Courier New" w:cs="Courier New"/>
        </w:rPr>
        <w:t xml:space="preserve"> test</w:t>
      </w:r>
      <w:r w:rsidR="00B3606D">
        <w:rPr>
          <w:rFonts w:ascii="Courier New" w:hAnsi="Courier New" w:cs="Courier New" w:hint="eastAsia"/>
        </w:rPr>
        <w:t xml:space="preserve">, </w:t>
      </w:r>
      <w:r w:rsidRPr="00FE4F24">
        <w:rPr>
          <w:rFonts w:ascii="Courier New" w:hAnsi="Courier New" w:cs="Courier New"/>
        </w:rPr>
        <w:t>a target vocabulary pre-test</w:t>
      </w:r>
      <w:r w:rsidR="009D6DE8">
        <w:rPr>
          <w:rFonts w:ascii="Courier New" w:hAnsi="Courier New" w:cs="Courier New" w:hint="eastAsia"/>
        </w:rPr>
        <w:t xml:space="preserve"> (measuring written form recognition, aural form recognition and meaning recall)</w:t>
      </w:r>
      <w:r w:rsidRPr="00FE4F24">
        <w:rPr>
          <w:rFonts w:ascii="Courier New" w:hAnsi="Courier New" w:cs="Courier New"/>
        </w:rPr>
        <w:t xml:space="preserve">, and </w:t>
      </w:r>
      <w:r w:rsidR="00B3606D">
        <w:rPr>
          <w:rFonts w:ascii="Courier New" w:hAnsi="Courier New" w:cs="Courier New" w:hint="eastAsia"/>
        </w:rPr>
        <w:t>a self-</w:t>
      </w:r>
      <w:r w:rsidR="00950CB2">
        <w:rPr>
          <w:rFonts w:ascii="Courier New" w:hAnsi="Courier New" w:cs="Courier New"/>
        </w:rPr>
        <w:t>regulation</w:t>
      </w:r>
      <w:r w:rsidR="00950CB2">
        <w:rPr>
          <w:rFonts w:ascii="Courier New" w:hAnsi="Courier New" w:cs="Courier New" w:hint="eastAsia"/>
        </w:rPr>
        <w:t xml:space="preserve"> questionnaire</w:t>
      </w:r>
      <w:r w:rsidRPr="00FE4F24">
        <w:rPr>
          <w:rFonts w:ascii="Courier New" w:hAnsi="Courier New" w:cs="Courier New"/>
        </w:rPr>
        <w:t xml:space="preserve">. At Time 2, </w:t>
      </w:r>
      <w:r w:rsidR="006A0DA5">
        <w:rPr>
          <w:rFonts w:ascii="Courier New" w:hAnsi="Courier New" w:cs="Courier New" w:hint="eastAsia"/>
        </w:rPr>
        <w:t>at the end of</w:t>
      </w:r>
      <w:r w:rsidR="00950CB2">
        <w:rPr>
          <w:rFonts w:ascii="Courier New" w:hAnsi="Courier New" w:cs="Courier New" w:hint="eastAsia"/>
        </w:rPr>
        <w:t xml:space="preserve"> each learning </w:t>
      </w:r>
      <w:r w:rsidR="00950CB2">
        <w:rPr>
          <w:rFonts w:ascii="Courier New" w:hAnsi="Courier New" w:cs="Courier New"/>
        </w:rPr>
        <w:t>intervention</w:t>
      </w:r>
      <w:r w:rsidR="00950CB2">
        <w:rPr>
          <w:rFonts w:ascii="Courier New" w:hAnsi="Courier New" w:cs="Courier New" w:hint="eastAsia"/>
        </w:rPr>
        <w:t xml:space="preserve"> (</w:t>
      </w:r>
      <w:r w:rsidR="003007E8">
        <w:rPr>
          <w:rFonts w:ascii="Courier New" w:hAnsi="Courier New" w:cs="Courier New" w:hint="eastAsia"/>
        </w:rPr>
        <w:t>5-week intervention, one session per week</w:t>
      </w:r>
      <w:r w:rsidR="00950CB2">
        <w:rPr>
          <w:rFonts w:ascii="Courier New" w:hAnsi="Courier New" w:cs="Courier New" w:hint="eastAsia"/>
        </w:rPr>
        <w:t>)</w:t>
      </w:r>
      <w:r w:rsidR="003007E8">
        <w:rPr>
          <w:rFonts w:ascii="Courier New" w:hAnsi="Courier New" w:cs="Courier New" w:hint="eastAsia"/>
        </w:rPr>
        <w:t>,</w:t>
      </w:r>
      <w:r w:rsidR="00950CB2">
        <w:rPr>
          <w:rFonts w:ascii="Courier New" w:hAnsi="Courier New" w:cs="Courier New" w:hint="eastAsia"/>
        </w:rPr>
        <w:t xml:space="preserve"> </w:t>
      </w:r>
      <w:r w:rsidR="00A4734F">
        <w:rPr>
          <w:rFonts w:ascii="Courier New" w:hAnsi="Courier New" w:cs="Courier New"/>
        </w:rPr>
        <w:t>quantitative</w:t>
      </w:r>
      <w:r w:rsidR="00A4734F">
        <w:rPr>
          <w:rFonts w:ascii="Courier New" w:hAnsi="Courier New" w:cs="Courier New" w:hint="eastAsia"/>
        </w:rPr>
        <w:t xml:space="preserve"> data </w:t>
      </w:r>
      <w:r w:rsidR="00724C61">
        <w:rPr>
          <w:rFonts w:ascii="Courier New" w:hAnsi="Courier New" w:cs="Courier New"/>
        </w:rPr>
        <w:t>were</w:t>
      </w:r>
      <w:r w:rsidR="00A4734F">
        <w:rPr>
          <w:rFonts w:ascii="Courier New" w:hAnsi="Courier New" w:cs="Courier New" w:hint="eastAsia"/>
        </w:rPr>
        <w:t xml:space="preserve"> collected through </w:t>
      </w:r>
      <w:r w:rsidR="00322544">
        <w:rPr>
          <w:rFonts w:ascii="Courier New" w:hAnsi="Courier New" w:cs="Courier New" w:hint="eastAsia"/>
        </w:rPr>
        <w:t>a</w:t>
      </w:r>
      <w:r w:rsidR="006947CF">
        <w:rPr>
          <w:rFonts w:ascii="Courier New" w:hAnsi="Courier New" w:cs="Courier New" w:hint="eastAsia"/>
        </w:rPr>
        <w:t>n</w:t>
      </w:r>
      <w:r w:rsidR="00322544">
        <w:rPr>
          <w:rFonts w:ascii="Courier New" w:hAnsi="Courier New" w:cs="Courier New" w:hint="eastAsia"/>
        </w:rPr>
        <w:t xml:space="preserve"> immediate post-test </w:t>
      </w:r>
      <w:r w:rsidR="005209DE">
        <w:rPr>
          <w:rFonts w:ascii="Courier New" w:hAnsi="Courier New" w:cs="Courier New" w:hint="eastAsia"/>
        </w:rPr>
        <w:t>of the target words</w:t>
      </w:r>
      <w:r w:rsidRPr="00FE4F24">
        <w:rPr>
          <w:rFonts w:ascii="Courier New" w:hAnsi="Courier New" w:cs="Courier New"/>
        </w:rPr>
        <w:t xml:space="preserve">. </w:t>
      </w:r>
      <w:r w:rsidR="006947CF">
        <w:rPr>
          <w:rFonts w:ascii="Courier New" w:hAnsi="Courier New" w:cs="Courier New" w:hint="eastAsia"/>
        </w:rPr>
        <w:t xml:space="preserve">At time 3, </w:t>
      </w:r>
      <w:r w:rsidR="00A4734F">
        <w:rPr>
          <w:rFonts w:ascii="Courier New" w:hAnsi="Courier New" w:cs="Courier New"/>
        </w:rPr>
        <w:t>quantitative</w:t>
      </w:r>
      <w:r w:rsidR="00A4734F">
        <w:rPr>
          <w:rFonts w:ascii="Courier New" w:hAnsi="Courier New" w:cs="Courier New" w:hint="eastAsia"/>
        </w:rPr>
        <w:t xml:space="preserve"> data was collected </w:t>
      </w:r>
      <w:r w:rsidR="006947CF">
        <w:rPr>
          <w:rFonts w:ascii="Courier New" w:hAnsi="Courier New" w:cs="Courier New" w:hint="eastAsia"/>
        </w:rPr>
        <w:t xml:space="preserve">one month </w:t>
      </w:r>
      <w:r w:rsidR="00065B5F">
        <w:rPr>
          <w:rFonts w:ascii="Courier New" w:hAnsi="Courier New" w:cs="Courier New" w:hint="eastAsia"/>
        </w:rPr>
        <w:t>after the</w:t>
      </w:r>
      <w:r w:rsidR="005528A0">
        <w:rPr>
          <w:rFonts w:ascii="Courier New" w:hAnsi="Courier New" w:cs="Courier New" w:hint="eastAsia"/>
        </w:rPr>
        <w:t xml:space="preserve"> last</w:t>
      </w:r>
      <w:r w:rsidR="00065B5F">
        <w:rPr>
          <w:rFonts w:ascii="Courier New" w:hAnsi="Courier New" w:cs="Courier New" w:hint="eastAsia"/>
        </w:rPr>
        <w:t xml:space="preserve"> intervention session</w:t>
      </w:r>
      <w:r w:rsidR="00A4734F">
        <w:rPr>
          <w:rFonts w:ascii="Courier New" w:hAnsi="Courier New" w:cs="Courier New" w:hint="eastAsia"/>
        </w:rPr>
        <w:t xml:space="preserve"> through</w:t>
      </w:r>
      <w:r w:rsidR="00065B5F">
        <w:rPr>
          <w:rFonts w:ascii="Courier New" w:hAnsi="Courier New" w:cs="Courier New" w:hint="eastAsia"/>
        </w:rPr>
        <w:t xml:space="preserve"> a del</w:t>
      </w:r>
      <w:r w:rsidR="009B3433">
        <w:rPr>
          <w:rFonts w:ascii="Courier New" w:hAnsi="Courier New" w:cs="Courier New" w:hint="eastAsia"/>
        </w:rPr>
        <w:t>a</w:t>
      </w:r>
      <w:r w:rsidR="00065B5F">
        <w:rPr>
          <w:rFonts w:ascii="Courier New" w:hAnsi="Courier New" w:cs="Courier New" w:hint="eastAsia"/>
        </w:rPr>
        <w:t>yed</w:t>
      </w:r>
      <w:r w:rsidR="006947CF">
        <w:rPr>
          <w:rFonts w:ascii="Courier New" w:hAnsi="Courier New" w:cs="Courier New" w:hint="eastAsia"/>
        </w:rPr>
        <w:t xml:space="preserve"> </w:t>
      </w:r>
      <w:r w:rsidR="009B3433">
        <w:rPr>
          <w:rFonts w:ascii="Courier New" w:hAnsi="Courier New" w:cs="Courier New" w:hint="eastAsia"/>
        </w:rPr>
        <w:t xml:space="preserve">post-test </w:t>
      </w:r>
      <w:r w:rsidR="00FC5D06">
        <w:rPr>
          <w:rFonts w:ascii="Courier New" w:hAnsi="Courier New" w:cs="Courier New" w:hint="eastAsia"/>
        </w:rPr>
        <w:t xml:space="preserve">regarding the influence of repetitions under different </w:t>
      </w:r>
      <w:r w:rsidR="00C655AD">
        <w:rPr>
          <w:rFonts w:ascii="Courier New" w:hAnsi="Courier New" w:cs="Courier New" w:hint="eastAsia"/>
        </w:rPr>
        <w:t>technology-enhanced learning conditions.</w:t>
      </w:r>
      <w:r w:rsidR="009B3433">
        <w:rPr>
          <w:rFonts w:ascii="Courier New" w:hAnsi="Courier New" w:cs="Courier New" w:hint="eastAsia"/>
        </w:rPr>
        <w:t xml:space="preserve"> </w:t>
      </w:r>
    </w:p>
    <w:p w14:paraId="5B25E682" w14:textId="77777777" w:rsidR="00FE4F24" w:rsidRPr="00FE4F24" w:rsidRDefault="00FE4F24" w:rsidP="00FE4F24">
      <w:pPr>
        <w:pStyle w:val="PlainText"/>
        <w:rPr>
          <w:rFonts w:ascii="Courier New" w:hAnsi="Courier New" w:cs="Courier New"/>
        </w:rPr>
      </w:pPr>
    </w:p>
    <w:p w14:paraId="5808FEF0" w14:textId="5B736EBC" w:rsidR="00FE4F24" w:rsidRPr="00C8245B" w:rsidRDefault="00FE4F24" w:rsidP="00C8245B">
      <w:pPr>
        <w:pStyle w:val="PlainText"/>
        <w:rPr>
          <w:rFonts w:ascii="Courier New" w:hAnsi="Courier New" w:cs="Courier New"/>
        </w:rPr>
      </w:pPr>
      <w:r w:rsidRPr="00FE4F24">
        <w:rPr>
          <w:rFonts w:ascii="Courier New" w:hAnsi="Courier New" w:cs="Courier New"/>
        </w:rPr>
        <w:t xml:space="preserve">Cite as: </w:t>
      </w:r>
      <w:hyperlink r:id="rId6" w:history="1">
        <w:r w:rsidR="00C8245B" w:rsidRPr="00C8245B">
          <w:rPr>
            <w:rFonts w:ascii="Courier New" w:hAnsi="Courier New" w:cs="Courier New"/>
          </w:rPr>
          <w:t>Ye, Jiarun</w:t>
        </w:r>
      </w:hyperlink>
      <w:r w:rsidR="00C8245B" w:rsidRPr="00C8245B">
        <w:rPr>
          <w:rFonts w:ascii="Courier New" w:hAnsi="Courier New" w:cs="Courier New"/>
        </w:rPr>
        <w:t xml:space="preserve"> and </w:t>
      </w:r>
      <w:hyperlink r:id="rId7" w:history="1">
        <w:r w:rsidR="00C8245B" w:rsidRPr="00C8245B">
          <w:rPr>
            <w:rFonts w:ascii="Courier New" w:hAnsi="Courier New" w:cs="Courier New"/>
          </w:rPr>
          <w:t>Zhang, Pengchong</w:t>
        </w:r>
      </w:hyperlink>
      <w:r w:rsidR="00C8245B" w:rsidRPr="00C8245B">
        <w:rPr>
          <w:rFonts w:ascii="Courier New" w:hAnsi="Courier New" w:cs="Courier New"/>
        </w:rPr>
        <w:t xml:space="preserve"> (2025): Vocabulary learning through technology-enhanced learning approaches. University of Reading. Dataset.</w:t>
      </w:r>
      <w:r w:rsidR="00C30E75" w:rsidRPr="00C30E75">
        <w:rPr>
          <w:rFonts w:ascii="Courier New" w:hAnsi="Courier New" w:cs="Courier New"/>
        </w:rPr>
        <w:t xml:space="preserve"> </w:t>
      </w:r>
      <w:hyperlink r:id="rId8" w:tgtFrame="_blank" w:history="1">
        <w:r w:rsidR="00C30E75" w:rsidRPr="00C8245B">
          <w:rPr>
            <w:rFonts w:ascii="Courier New" w:hAnsi="Courier New" w:cs="Courier New"/>
          </w:rPr>
          <w:t>https://doi.org/10.17864/1947.001431</w:t>
        </w:r>
      </w:hyperlink>
    </w:p>
    <w:p w14:paraId="6C2924BC" w14:textId="77777777" w:rsidR="00FE4F24" w:rsidRPr="00FE4F24" w:rsidRDefault="00FE4F24" w:rsidP="00FE4F24">
      <w:pPr>
        <w:pStyle w:val="PlainText"/>
        <w:rPr>
          <w:rFonts w:ascii="Courier New" w:hAnsi="Courier New" w:cs="Courier New"/>
        </w:rPr>
      </w:pPr>
    </w:p>
    <w:p w14:paraId="3EEF7D5E" w14:textId="29F16DF9" w:rsidR="0052281F" w:rsidRDefault="00FE4F24" w:rsidP="0052281F">
      <w:pPr>
        <w:pStyle w:val="PlainText"/>
        <w:rPr>
          <w:rFonts w:ascii="Courier New" w:hAnsi="Courier New" w:cs="Courier New"/>
        </w:rPr>
      </w:pPr>
      <w:r w:rsidRPr="00FE4F24">
        <w:rPr>
          <w:rFonts w:ascii="Courier New" w:hAnsi="Courier New" w:cs="Courier New"/>
        </w:rPr>
        <w:t>Related publication</w:t>
      </w:r>
      <w:r w:rsidR="0052281F">
        <w:rPr>
          <w:rFonts w:ascii="Courier New" w:hAnsi="Courier New" w:cs="Courier New"/>
        </w:rPr>
        <w:t>s</w:t>
      </w:r>
      <w:r w:rsidRPr="00FE4F24">
        <w:rPr>
          <w:rFonts w:ascii="Courier New" w:hAnsi="Courier New" w:cs="Courier New"/>
        </w:rPr>
        <w:t xml:space="preserve">: </w:t>
      </w:r>
    </w:p>
    <w:p w14:paraId="67D6D740" w14:textId="66031742" w:rsidR="0052281F" w:rsidRDefault="0052281F" w:rsidP="0052281F">
      <w:pPr>
        <w:pStyle w:val="PlainText"/>
        <w:rPr>
          <w:rFonts w:ascii="Courier New" w:hAnsi="Courier New" w:cs="Courier New"/>
        </w:rPr>
      </w:pPr>
      <w:r w:rsidRPr="0052281F">
        <w:rPr>
          <w:rFonts w:ascii="Courier New" w:hAnsi="Courier New" w:cs="Courier New"/>
        </w:rPr>
        <w:t>Ye, Jiarun, Zhang, Pengchong, Kasprowicz, R</w:t>
      </w:r>
      <w:r w:rsidRPr="008A7CCA">
        <w:rPr>
          <w:rFonts w:ascii="Courier New" w:hAnsi="Courier New" w:cs="Courier New"/>
        </w:rPr>
        <w:t>ow</w:t>
      </w:r>
      <w:r>
        <w:rPr>
          <w:rFonts w:ascii="Courier New" w:hAnsi="Courier New" w:cs="Courier New"/>
        </w:rPr>
        <w:t xml:space="preserve">ena and Tissot, Catherine: </w:t>
      </w:r>
      <w:r w:rsidRPr="0052281F">
        <w:rPr>
          <w:rFonts w:ascii="Courier New" w:hAnsi="Courier New" w:cs="Courier New"/>
        </w:rPr>
        <w:t>The role of self-regulation and prior knowledge</w:t>
      </w:r>
      <w:r>
        <w:rPr>
          <w:rFonts w:ascii="Courier New" w:hAnsi="Courier New" w:cs="Courier New"/>
        </w:rPr>
        <w:t xml:space="preserve">. </w:t>
      </w:r>
      <w:r w:rsidRPr="0052281F">
        <w:rPr>
          <w:rFonts w:ascii="Courier New" w:hAnsi="Courier New" w:cs="Courier New"/>
        </w:rPr>
        <w:t>Language Learning and Technology (SSCI, IF: 5.2)</w:t>
      </w:r>
      <w:r>
        <w:rPr>
          <w:rFonts w:ascii="Courier New" w:hAnsi="Courier New" w:cs="Courier New"/>
        </w:rPr>
        <w:t>. Under review.</w:t>
      </w:r>
    </w:p>
    <w:p w14:paraId="3B21619C" w14:textId="77777777" w:rsidR="0052281F" w:rsidRDefault="0052281F" w:rsidP="0052281F">
      <w:pPr>
        <w:pStyle w:val="PlainText"/>
        <w:rPr>
          <w:rFonts w:ascii="Courier New" w:hAnsi="Courier New" w:cs="Courier New"/>
        </w:rPr>
      </w:pPr>
    </w:p>
    <w:p w14:paraId="7F32AC77" w14:textId="154BB74C" w:rsidR="002B03E0" w:rsidRDefault="0052281F" w:rsidP="002B03E0">
      <w:pPr>
        <w:pStyle w:val="PlainText"/>
        <w:rPr>
          <w:rFonts w:ascii="Courier New" w:hAnsi="Courier New" w:cs="Courier New"/>
        </w:rPr>
      </w:pPr>
      <w:r w:rsidRPr="0052281F">
        <w:rPr>
          <w:rFonts w:ascii="Courier New" w:hAnsi="Courier New" w:cs="Courier New"/>
        </w:rPr>
        <w:t>Ye, Jiarun, Zhang, Pengchong, Kasprowicz, R</w:t>
      </w:r>
      <w:r w:rsidRPr="0091684D">
        <w:rPr>
          <w:rFonts w:ascii="Courier New" w:hAnsi="Courier New" w:cs="Courier New"/>
        </w:rPr>
        <w:t>ow</w:t>
      </w:r>
      <w:r>
        <w:rPr>
          <w:rFonts w:ascii="Courier New" w:hAnsi="Courier New" w:cs="Courier New"/>
        </w:rPr>
        <w:t xml:space="preserve">ena and Tissot, Catherine: </w:t>
      </w:r>
      <w:r w:rsidRPr="0052281F">
        <w:rPr>
          <w:rFonts w:ascii="Courier New" w:hAnsi="Courier New" w:cs="Courier New"/>
        </w:rPr>
        <w:t>Maximising vocabulary gains: The role of repetition in digital learning approaches</w:t>
      </w:r>
      <w:r>
        <w:rPr>
          <w:rFonts w:ascii="Courier New" w:hAnsi="Courier New" w:cs="Courier New"/>
        </w:rPr>
        <w:t>. In progress.</w:t>
      </w:r>
    </w:p>
    <w:p w14:paraId="6C5C957E" w14:textId="77777777" w:rsidR="00246AC7" w:rsidRPr="00FE4F24" w:rsidRDefault="00246AC7" w:rsidP="002B03E0">
      <w:pPr>
        <w:pStyle w:val="PlainText"/>
        <w:rPr>
          <w:rFonts w:ascii="Courier New" w:hAnsi="Courier New" w:cs="Courier New"/>
        </w:rPr>
      </w:pPr>
    </w:p>
    <w:p w14:paraId="602F5AC7" w14:textId="4074CA3A" w:rsidR="00FE4F24" w:rsidRPr="00FE4F24" w:rsidRDefault="00FE4F24" w:rsidP="00FE4F24">
      <w:pPr>
        <w:pStyle w:val="PlainText"/>
        <w:rPr>
          <w:rFonts w:ascii="Courier New" w:hAnsi="Courier New" w:cs="Courier New"/>
        </w:rPr>
      </w:pPr>
      <w:r w:rsidRPr="00FE4F24">
        <w:rPr>
          <w:rFonts w:ascii="Courier New" w:hAnsi="Courier New" w:cs="Courier New"/>
        </w:rPr>
        <w:t xml:space="preserve">Contact: </w:t>
      </w:r>
      <w:r w:rsidR="00EB31A3" w:rsidRPr="00EB31A3">
        <w:rPr>
          <w:rFonts w:ascii="Courier New" w:hAnsi="Courier New" w:cs="Courier New"/>
        </w:rPr>
        <w:t>jiarun.ye@pgr.reading.ac.uk</w:t>
      </w:r>
    </w:p>
    <w:p w14:paraId="555CE470" w14:textId="77777777" w:rsidR="00FE4F24" w:rsidRPr="00FE4F24" w:rsidRDefault="00FE4F24" w:rsidP="00FE4F24">
      <w:pPr>
        <w:pStyle w:val="PlainText"/>
        <w:rPr>
          <w:rFonts w:ascii="Courier New" w:hAnsi="Courier New" w:cs="Courier New"/>
        </w:rPr>
      </w:pPr>
    </w:p>
    <w:p w14:paraId="67B48FB3" w14:textId="77777777" w:rsidR="00FE4F24" w:rsidRPr="00FE4F24" w:rsidRDefault="00FE4F24" w:rsidP="00FE4F24">
      <w:pPr>
        <w:pStyle w:val="PlainText"/>
        <w:rPr>
          <w:rFonts w:ascii="Courier New" w:hAnsi="Courier New" w:cs="Courier New"/>
        </w:rPr>
      </w:pPr>
      <w:r w:rsidRPr="00FE4F24">
        <w:rPr>
          <w:rFonts w:ascii="Courier New" w:hAnsi="Courier New" w:cs="Courier New"/>
        </w:rPr>
        <w:t>2. TERMS OF USE</w:t>
      </w:r>
    </w:p>
    <w:p w14:paraId="14F9BF44" w14:textId="77777777" w:rsidR="00FE4F24" w:rsidRPr="00FE4F24" w:rsidRDefault="00FE4F24" w:rsidP="00FE4F24">
      <w:pPr>
        <w:pStyle w:val="PlainText"/>
        <w:rPr>
          <w:rFonts w:ascii="Courier New" w:hAnsi="Courier New" w:cs="Courier New"/>
        </w:rPr>
      </w:pPr>
      <w:r w:rsidRPr="00FE4F24">
        <w:rPr>
          <w:rFonts w:ascii="Courier New" w:hAnsi="Courier New" w:cs="Courier New"/>
        </w:rPr>
        <w:t>------------</w:t>
      </w:r>
    </w:p>
    <w:p w14:paraId="4C2B4322" w14:textId="77777777" w:rsidR="00FE4F24" w:rsidRPr="00FE4F24" w:rsidRDefault="00FE4F24" w:rsidP="00FE4F24">
      <w:pPr>
        <w:pStyle w:val="PlainText"/>
        <w:rPr>
          <w:rFonts w:ascii="Courier New" w:hAnsi="Courier New" w:cs="Courier New"/>
        </w:rPr>
      </w:pPr>
    </w:p>
    <w:p w14:paraId="32BB485E" w14:textId="1CA2C41C" w:rsidR="00FE4F24" w:rsidRPr="00FE4F24" w:rsidRDefault="00FE4F24" w:rsidP="00FE4F24">
      <w:pPr>
        <w:pStyle w:val="PlainText"/>
        <w:rPr>
          <w:rFonts w:ascii="Courier New" w:hAnsi="Courier New" w:cs="Courier New"/>
        </w:rPr>
      </w:pPr>
      <w:r w:rsidRPr="00FE4F24">
        <w:rPr>
          <w:rFonts w:ascii="Courier New" w:hAnsi="Courier New" w:cs="Courier New"/>
        </w:rPr>
        <w:t>This dataset is licensed under a Creative Commons Attribution 4.0 International Licence: https://creativecommons.org/licenses/by/4.0/.</w:t>
      </w:r>
    </w:p>
    <w:p w14:paraId="55D40FE5" w14:textId="77777777" w:rsidR="00FE4F24" w:rsidRPr="00FE4F24" w:rsidRDefault="00FE4F24" w:rsidP="00FE4F24">
      <w:pPr>
        <w:pStyle w:val="PlainText"/>
        <w:rPr>
          <w:rFonts w:ascii="Courier New" w:hAnsi="Courier New" w:cs="Courier New"/>
        </w:rPr>
      </w:pPr>
    </w:p>
    <w:p w14:paraId="4372A48D" w14:textId="77777777" w:rsidR="00FE4F24" w:rsidRPr="00FE4F24" w:rsidRDefault="00FE4F24" w:rsidP="00FE4F24">
      <w:pPr>
        <w:pStyle w:val="PlainText"/>
        <w:rPr>
          <w:rFonts w:ascii="Courier New" w:hAnsi="Courier New" w:cs="Courier New"/>
        </w:rPr>
      </w:pPr>
    </w:p>
    <w:p w14:paraId="201F7F54" w14:textId="77777777" w:rsidR="00FE4F24" w:rsidRPr="00FE4F24" w:rsidRDefault="00FE4F24" w:rsidP="00FE4F24">
      <w:pPr>
        <w:pStyle w:val="PlainText"/>
        <w:rPr>
          <w:rFonts w:ascii="Courier New" w:hAnsi="Courier New" w:cs="Courier New"/>
        </w:rPr>
      </w:pPr>
      <w:r w:rsidRPr="00FE4F24">
        <w:rPr>
          <w:rFonts w:ascii="Courier New" w:hAnsi="Courier New" w:cs="Courier New"/>
        </w:rPr>
        <w:t>3. PROJECT AND FUNDING INFORMATION</w:t>
      </w:r>
    </w:p>
    <w:p w14:paraId="736485A4" w14:textId="77777777" w:rsidR="00FE4F24" w:rsidRPr="00FE4F24" w:rsidRDefault="00FE4F24" w:rsidP="00FE4F24">
      <w:pPr>
        <w:pStyle w:val="PlainText"/>
        <w:rPr>
          <w:rFonts w:ascii="Courier New" w:hAnsi="Courier New" w:cs="Courier New"/>
        </w:rPr>
      </w:pPr>
      <w:r w:rsidRPr="00FE4F24">
        <w:rPr>
          <w:rFonts w:ascii="Courier New" w:hAnsi="Courier New" w:cs="Courier New"/>
        </w:rPr>
        <w:t>------------</w:t>
      </w:r>
    </w:p>
    <w:p w14:paraId="7267D365" w14:textId="77777777" w:rsidR="00FE4F24" w:rsidRPr="00FE4F24" w:rsidRDefault="00FE4F24" w:rsidP="00FE4F24">
      <w:pPr>
        <w:pStyle w:val="PlainText"/>
        <w:rPr>
          <w:rFonts w:ascii="Courier New" w:hAnsi="Courier New" w:cs="Courier New"/>
        </w:rPr>
      </w:pPr>
    </w:p>
    <w:p w14:paraId="06B9BF38" w14:textId="1918969E" w:rsidR="00FE4F24" w:rsidRPr="00FE4F24" w:rsidRDefault="00FE4F24" w:rsidP="00FE4F24">
      <w:pPr>
        <w:pStyle w:val="PlainText"/>
        <w:rPr>
          <w:rFonts w:ascii="Courier New" w:hAnsi="Courier New" w:cs="Courier New"/>
        </w:rPr>
      </w:pPr>
      <w:r w:rsidRPr="00FE4F24">
        <w:rPr>
          <w:rFonts w:ascii="Courier New" w:hAnsi="Courier New" w:cs="Courier New"/>
        </w:rPr>
        <w:lastRenderedPageBreak/>
        <w:t xml:space="preserve">Title: </w:t>
      </w:r>
      <w:r w:rsidR="004F3089" w:rsidRPr="004F3089">
        <w:rPr>
          <w:rFonts w:ascii="Courier New" w:hAnsi="Courier New" w:cs="Courier New"/>
        </w:rPr>
        <w:t>A Comparative Study of Technology-Enhanced Vocabulary Learning</w:t>
      </w:r>
      <w:r w:rsidR="004F3089">
        <w:rPr>
          <w:rFonts w:ascii="Courier New" w:hAnsi="Courier New" w:cs="Courier New" w:hint="eastAsia"/>
        </w:rPr>
        <w:t xml:space="preserve"> </w:t>
      </w:r>
      <w:r w:rsidR="004F3089" w:rsidRPr="004F3089">
        <w:rPr>
          <w:rFonts w:ascii="Courier New" w:hAnsi="Courier New" w:cs="Courier New"/>
        </w:rPr>
        <w:t>Approaches: Integrating Self-Regulated Learning, Examining Repetition</w:t>
      </w:r>
      <w:r w:rsidR="004F3089">
        <w:rPr>
          <w:rFonts w:ascii="Courier New" w:hAnsi="Courier New" w:cs="Courier New" w:hint="eastAsia"/>
        </w:rPr>
        <w:t xml:space="preserve"> </w:t>
      </w:r>
      <w:r w:rsidR="004F3089" w:rsidRPr="004F3089">
        <w:rPr>
          <w:rFonts w:ascii="Courier New" w:hAnsi="Courier New" w:cs="Courier New"/>
        </w:rPr>
        <w:t>Effects and Role of Individual Differences</w:t>
      </w:r>
    </w:p>
    <w:p w14:paraId="01021A78" w14:textId="76B4F6EB" w:rsidR="00FE4F24" w:rsidRPr="00FE4F24" w:rsidRDefault="00FE4F24" w:rsidP="00FE4F24">
      <w:pPr>
        <w:pStyle w:val="PlainText"/>
        <w:rPr>
          <w:rFonts w:ascii="Courier New" w:hAnsi="Courier New" w:cs="Courier New"/>
        </w:rPr>
      </w:pPr>
      <w:r w:rsidRPr="00FE4F24">
        <w:rPr>
          <w:rFonts w:ascii="Courier New" w:hAnsi="Courier New" w:cs="Courier New"/>
        </w:rPr>
        <w:t xml:space="preserve">Dates: </w:t>
      </w:r>
      <w:r w:rsidR="009B2F38">
        <w:rPr>
          <w:rFonts w:ascii="Courier New" w:hAnsi="Courier New" w:cs="Courier New" w:hint="eastAsia"/>
        </w:rPr>
        <w:t>June 2025</w:t>
      </w:r>
    </w:p>
    <w:p w14:paraId="41FBD638" w14:textId="4C04B33B" w:rsidR="00FE4F24" w:rsidRPr="00FE4F24" w:rsidRDefault="00FE4F24" w:rsidP="00FE4F24">
      <w:pPr>
        <w:pStyle w:val="PlainText"/>
        <w:rPr>
          <w:rFonts w:ascii="Courier New" w:hAnsi="Courier New" w:cs="Courier New"/>
        </w:rPr>
      </w:pPr>
      <w:r w:rsidRPr="00FE4F24">
        <w:rPr>
          <w:rFonts w:ascii="Courier New" w:hAnsi="Courier New" w:cs="Courier New"/>
        </w:rPr>
        <w:t xml:space="preserve">Funding organisation: </w:t>
      </w:r>
      <w:r w:rsidR="00B03600" w:rsidRPr="00E862C6">
        <w:rPr>
          <w:rFonts w:ascii="Courier New" w:hAnsi="Courier New" w:cs="Courier New"/>
        </w:rPr>
        <w:t xml:space="preserve">Self-funded </w:t>
      </w:r>
      <w:r w:rsidR="00B03600">
        <w:rPr>
          <w:rFonts w:ascii="Courier New" w:hAnsi="Courier New" w:cs="Courier New" w:hint="eastAsia"/>
        </w:rPr>
        <w:t>PhD</w:t>
      </w:r>
      <w:r w:rsidR="00B03600" w:rsidRPr="00E862C6">
        <w:rPr>
          <w:rFonts w:ascii="Courier New" w:hAnsi="Courier New" w:cs="Courier New"/>
        </w:rPr>
        <w:t xml:space="preserve"> </w:t>
      </w:r>
      <w:r w:rsidR="00B03600">
        <w:rPr>
          <w:rFonts w:ascii="Courier New" w:hAnsi="Courier New" w:cs="Courier New" w:hint="eastAsia"/>
        </w:rPr>
        <w:t>project</w:t>
      </w:r>
    </w:p>
    <w:p w14:paraId="7F9E5E65" w14:textId="69A74E4B" w:rsidR="00FE4F24" w:rsidRDefault="00FE4F24" w:rsidP="00FE4F24">
      <w:pPr>
        <w:pStyle w:val="PlainText"/>
        <w:rPr>
          <w:rFonts w:ascii="Courier New" w:hAnsi="Courier New" w:cs="Courier New"/>
        </w:rPr>
      </w:pPr>
      <w:r w:rsidRPr="00FE4F24">
        <w:rPr>
          <w:rFonts w:ascii="Courier New" w:hAnsi="Courier New" w:cs="Courier New"/>
        </w:rPr>
        <w:t xml:space="preserve">Grant no.: </w:t>
      </w:r>
    </w:p>
    <w:p w14:paraId="69A2480E" w14:textId="77777777" w:rsidR="0000687F" w:rsidRPr="00FE4F24" w:rsidRDefault="0000687F" w:rsidP="00FE4F24">
      <w:pPr>
        <w:pStyle w:val="PlainText"/>
        <w:rPr>
          <w:rFonts w:ascii="Courier New" w:hAnsi="Courier New" w:cs="Courier New"/>
        </w:rPr>
      </w:pPr>
    </w:p>
    <w:p w14:paraId="79985807" w14:textId="77777777" w:rsidR="00FE4F24" w:rsidRPr="00FE4F24" w:rsidRDefault="00FE4F24" w:rsidP="00FE4F24">
      <w:pPr>
        <w:pStyle w:val="PlainText"/>
        <w:rPr>
          <w:rFonts w:ascii="Courier New" w:hAnsi="Courier New" w:cs="Courier New"/>
        </w:rPr>
      </w:pPr>
      <w:r w:rsidRPr="00FE4F24">
        <w:rPr>
          <w:rFonts w:ascii="Courier New" w:hAnsi="Courier New" w:cs="Courier New"/>
        </w:rPr>
        <w:t>4. CONTENTS</w:t>
      </w:r>
    </w:p>
    <w:p w14:paraId="6475F0D0" w14:textId="77777777" w:rsidR="00FE4F24" w:rsidRPr="00FE4F24" w:rsidRDefault="00FE4F24" w:rsidP="00FE4F24">
      <w:pPr>
        <w:pStyle w:val="PlainText"/>
        <w:rPr>
          <w:rFonts w:ascii="Courier New" w:hAnsi="Courier New" w:cs="Courier New"/>
        </w:rPr>
      </w:pPr>
      <w:r w:rsidRPr="00FE4F24">
        <w:rPr>
          <w:rFonts w:ascii="Courier New" w:hAnsi="Courier New" w:cs="Courier New"/>
        </w:rPr>
        <w:t>------------</w:t>
      </w:r>
    </w:p>
    <w:p w14:paraId="1BA44789" w14:textId="77777777" w:rsidR="00FE4F24" w:rsidRPr="00FE4F24" w:rsidRDefault="00FE4F24" w:rsidP="00FE4F24">
      <w:pPr>
        <w:pStyle w:val="PlainText"/>
        <w:rPr>
          <w:rFonts w:ascii="Courier New" w:hAnsi="Courier New" w:cs="Courier New"/>
        </w:rPr>
      </w:pPr>
      <w:r w:rsidRPr="00FE4F24">
        <w:rPr>
          <w:rFonts w:ascii="Courier New" w:hAnsi="Courier New" w:cs="Courier New"/>
        </w:rPr>
        <w:t>File listing</w:t>
      </w:r>
    </w:p>
    <w:p w14:paraId="5E989F49" w14:textId="77777777" w:rsidR="00FE4F24" w:rsidRPr="00FE4F24" w:rsidRDefault="00FE4F24" w:rsidP="00FE4F24">
      <w:pPr>
        <w:pStyle w:val="PlainText"/>
        <w:rPr>
          <w:rFonts w:ascii="Courier New" w:hAnsi="Courier New" w:cs="Courier New"/>
        </w:rPr>
      </w:pPr>
    </w:p>
    <w:p w14:paraId="20238FAF" w14:textId="1D5BD433" w:rsidR="00FE4F24" w:rsidRDefault="00260FE9" w:rsidP="00D1586B">
      <w:pPr>
        <w:pStyle w:val="PlainText"/>
        <w:spacing w:line="360" w:lineRule="auto"/>
        <w:rPr>
          <w:rFonts w:ascii="Courier New" w:hAnsi="Courier New" w:cs="Courier New"/>
        </w:rPr>
      </w:pPr>
      <w:r w:rsidRPr="00260FE9">
        <w:rPr>
          <w:rFonts w:ascii="Courier New" w:hAnsi="Courier New" w:cs="Courier New"/>
        </w:rPr>
        <w:t>Vocab_technology</w:t>
      </w:r>
      <w:r w:rsidR="00FE4F24" w:rsidRPr="00FE4F24">
        <w:rPr>
          <w:rFonts w:ascii="Courier New" w:hAnsi="Courier New" w:cs="Courier New"/>
        </w:rPr>
        <w:t>.csv</w:t>
      </w:r>
    </w:p>
    <w:tbl>
      <w:tblPr>
        <w:tblStyle w:val="TableGrid"/>
        <w:tblW w:w="0" w:type="auto"/>
        <w:tblLook w:val="04A0" w:firstRow="1" w:lastRow="0" w:firstColumn="1" w:lastColumn="0" w:noHBand="0" w:noVBand="1"/>
      </w:tblPr>
      <w:tblGrid>
        <w:gridCol w:w="2137"/>
        <w:gridCol w:w="2652"/>
        <w:gridCol w:w="1603"/>
        <w:gridCol w:w="2835"/>
      </w:tblGrid>
      <w:tr w:rsidR="0018424F" w:rsidRPr="000378A8" w14:paraId="35883BA4" w14:textId="77777777" w:rsidTr="00BA4F6D">
        <w:tc>
          <w:tcPr>
            <w:tcW w:w="2122" w:type="dxa"/>
          </w:tcPr>
          <w:p w14:paraId="2FD78C02" w14:textId="150665DD" w:rsidR="0018424F" w:rsidRPr="000378A8" w:rsidRDefault="0018424F" w:rsidP="0018424F">
            <w:pPr>
              <w:pStyle w:val="PlainText"/>
              <w:spacing w:line="360" w:lineRule="auto"/>
              <w:rPr>
                <w:rFonts w:ascii="Courier New" w:hAnsi="Courier New" w:cs="Courier New"/>
                <w:sz w:val="20"/>
                <w:szCs w:val="20"/>
              </w:rPr>
            </w:pPr>
            <w:r w:rsidRPr="000378A8">
              <w:rPr>
                <w:rFonts w:ascii="Courier New" w:hAnsi="Courier New" w:cs="Courier New"/>
                <w:b/>
                <w:bCs/>
                <w:sz w:val="20"/>
                <w:szCs w:val="20"/>
              </w:rPr>
              <w:t>Variable name</w:t>
            </w:r>
          </w:p>
        </w:tc>
        <w:tc>
          <w:tcPr>
            <w:tcW w:w="2664" w:type="dxa"/>
          </w:tcPr>
          <w:p w14:paraId="7B2300D7" w14:textId="317E7F64" w:rsidR="0018424F" w:rsidRPr="000378A8" w:rsidRDefault="0018424F" w:rsidP="0018424F">
            <w:pPr>
              <w:pStyle w:val="PlainText"/>
              <w:spacing w:line="360" w:lineRule="auto"/>
              <w:rPr>
                <w:rFonts w:ascii="Courier New" w:hAnsi="Courier New" w:cs="Courier New"/>
                <w:sz w:val="20"/>
                <w:szCs w:val="20"/>
              </w:rPr>
            </w:pPr>
            <w:r w:rsidRPr="000378A8">
              <w:rPr>
                <w:rFonts w:ascii="Courier New" w:hAnsi="Courier New" w:cs="Courier New"/>
                <w:b/>
                <w:bCs/>
                <w:sz w:val="20"/>
                <w:szCs w:val="20"/>
              </w:rPr>
              <w:t>Description</w:t>
            </w:r>
          </w:p>
        </w:tc>
        <w:tc>
          <w:tcPr>
            <w:tcW w:w="1588" w:type="dxa"/>
          </w:tcPr>
          <w:p w14:paraId="08E42953" w14:textId="5CE9EA54" w:rsidR="0018424F" w:rsidRPr="000378A8" w:rsidRDefault="0018424F" w:rsidP="0018424F">
            <w:pPr>
              <w:pStyle w:val="PlainText"/>
              <w:spacing w:line="360" w:lineRule="auto"/>
              <w:rPr>
                <w:rFonts w:ascii="Courier New" w:hAnsi="Courier New" w:cs="Courier New"/>
                <w:sz w:val="20"/>
                <w:szCs w:val="20"/>
              </w:rPr>
            </w:pPr>
            <w:r w:rsidRPr="000378A8">
              <w:rPr>
                <w:rFonts w:ascii="Courier New" w:hAnsi="Courier New" w:cs="Courier New"/>
                <w:b/>
                <w:bCs/>
                <w:sz w:val="20"/>
                <w:szCs w:val="20"/>
              </w:rPr>
              <w:t>Unit</w:t>
            </w:r>
          </w:p>
        </w:tc>
        <w:tc>
          <w:tcPr>
            <w:tcW w:w="2853" w:type="dxa"/>
          </w:tcPr>
          <w:p w14:paraId="34121A50" w14:textId="14CF91E7" w:rsidR="0018424F" w:rsidRPr="000378A8" w:rsidRDefault="0018424F" w:rsidP="0018424F">
            <w:pPr>
              <w:pStyle w:val="PlainText"/>
              <w:spacing w:line="360" w:lineRule="auto"/>
              <w:rPr>
                <w:rFonts w:ascii="Courier New" w:hAnsi="Courier New" w:cs="Courier New"/>
                <w:sz w:val="20"/>
                <w:szCs w:val="20"/>
              </w:rPr>
            </w:pPr>
            <w:r w:rsidRPr="000378A8">
              <w:rPr>
                <w:rFonts w:ascii="Courier New" w:hAnsi="Courier New" w:cs="Courier New"/>
                <w:b/>
                <w:bCs/>
                <w:sz w:val="20"/>
                <w:szCs w:val="20"/>
              </w:rPr>
              <w:t>Value labels</w:t>
            </w:r>
          </w:p>
        </w:tc>
      </w:tr>
      <w:tr w:rsidR="00260FE9" w:rsidRPr="000378A8" w14:paraId="275ED492" w14:textId="77777777" w:rsidTr="00BA4F6D">
        <w:tc>
          <w:tcPr>
            <w:tcW w:w="2122" w:type="dxa"/>
          </w:tcPr>
          <w:p w14:paraId="4664CE7B" w14:textId="7FC21F1D" w:rsidR="00260FE9" w:rsidRPr="000378A8" w:rsidRDefault="0018424F" w:rsidP="0018424F">
            <w:pPr>
              <w:pStyle w:val="PlainText"/>
              <w:spacing w:line="360" w:lineRule="auto"/>
              <w:rPr>
                <w:rFonts w:ascii="Courier New" w:hAnsi="Courier New" w:cs="Courier New"/>
                <w:sz w:val="20"/>
                <w:szCs w:val="20"/>
              </w:rPr>
            </w:pPr>
            <w:r w:rsidRPr="000378A8">
              <w:rPr>
                <w:rFonts w:ascii="Courier New" w:hAnsi="Courier New" w:cs="Courier New"/>
                <w:sz w:val="20"/>
                <w:szCs w:val="20"/>
              </w:rPr>
              <w:t>Subject</w:t>
            </w:r>
          </w:p>
        </w:tc>
        <w:tc>
          <w:tcPr>
            <w:tcW w:w="2664" w:type="dxa"/>
          </w:tcPr>
          <w:p w14:paraId="24521E99" w14:textId="42D4858E" w:rsidR="00260FE9" w:rsidRPr="000378A8" w:rsidRDefault="000F0C39" w:rsidP="0018424F">
            <w:pPr>
              <w:pStyle w:val="PlainText"/>
              <w:spacing w:line="360" w:lineRule="auto"/>
              <w:rPr>
                <w:rFonts w:ascii="Courier New" w:hAnsi="Courier New" w:cs="Courier New"/>
                <w:sz w:val="20"/>
                <w:szCs w:val="20"/>
              </w:rPr>
            </w:pPr>
            <w:r w:rsidRPr="000378A8">
              <w:rPr>
                <w:rFonts w:ascii="Courier New" w:hAnsi="Courier New" w:cs="Courier New"/>
                <w:sz w:val="20"/>
                <w:szCs w:val="20"/>
              </w:rPr>
              <w:t>Participant ID</w:t>
            </w:r>
          </w:p>
        </w:tc>
        <w:tc>
          <w:tcPr>
            <w:tcW w:w="1588" w:type="dxa"/>
          </w:tcPr>
          <w:p w14:paraId="7D6CAC38" w14:textId="73B800D9" w:rsidR="00260FE9" w:rsidRPr="000378A8" w:rsidRDefault="00CB7893" w:rsidP="0018424F">
            <w:pPr>
              <w:pStyle w:val="PlainText"/>
              <w:spacing w:line="360" w:lineRule="auto"/>
              <w:rPr>
                <w:rFonts w:ascii="Courier New" w:hAnsi="Courier New" w:cs="Courier New"/>
                <w:sz w:val="20"/>
                <w:szCs w:val="20"/>
              </w:rPr>
            </w:pPr>
            <w:r w:rsidRPr="000378A8">
              <w:rPr>
                <w:rFonts w:ascii="Courier New" w:hAnsi="Courier New" w:cs="Courier New"/>
                <w:sz w:val="20"/>
                <w:szCs w:val="20"/>
              </w:rPr>
              <w:t>Numeric</w:t>
            </w:r>
          </w:p>
        </w:tc>
        <w:tc>
          <w:tcPr>
            <w:tcW w:w="2853" w:type="dxa"/>
          </w:tcPr>
          <w:p w14:paraId="4D17DBFA" w14:textId="2ECEB694" w:rsidR="00260FE9" w:rsidRPr="000378A8" w:rsidRDefault="00CB7893" w:rsidP="0018424F">
            <w:pPr>
              <w:pStyle w:val="PlainText"/>
              <w:spacing w:line="360" w:lineRule="auto"/>
              <w:rPr>
                <w:rFonts w:ascii="Courier New" w:hAnsi="Courier New" w:cs="Courier New"/>
                <w:sz w:val="20"/>
                <w:szCs w:val="20"/>
              </w:rPr>
            </w:pPr>
            <w:r>
              <w:rPr>
                <w:rFonts w:ascii="Courier New" w:hAnsi="Courier New" w:cs="Courier New" w:hint="eastAsia"/>
                <w:sz w:val="20"/>
                <w:szCs w:val="20"/>
              </w:rPr>
              <w:t>N/A</w:t>
            </w:r>
          </w:p>
        </w:tc>
      </w:tr>
      <w:tr w:rsidR="00260FE9" w:rsidRPr="0097707C" w14:paraId="7D76DC32" w14:textId="77777777" w:rsidTr="00BA4F6D">
        <w:tc>
          <w:tcPr>
            <w:tcW w:w="2122" w:type="dxa"/>
          </w:tcPr>
          <w:p w14:paraId="7C0DBB34" w14:textId="59E5B2F8" w:rsidR="00260FE9" w:rsidRPr="000378A8" w:rsidRDefault="0035509D" w:rsidP="0018424F">
            <w:pPr>
              <w:pStyle w:val="PlainText"/>
              <w:spacing w:line="360" w:lineRule="auto"/>
              <w:rPr>
                <w:rFonts w:ascii="Courier New" w:hAnsi="Courier New" w:cs="Courier New"/>
                <w:sz w:val="20"/>
                <w:szCs w:val="20"/>
              </w:rPr>
            </w:pPr>
            <w:r w:rsidRPr="000378A8">
              <w:rPr>
                <w:rFonts w:ascii="Courier New" w:hAnsi="Courier New" w:cs="Courier New"/>
                <w:sz w:val="20"/>
                <w:szCs w:val="20"/>
              </w:rPr>
              <w:t>Group</w:t>
            </w:r>
          </w:p>
        </w:tc>
        <w:tc>
          <w:tcPr>
            <w:tcW w:w="2664" w:type="dxa"/>
          </w:tcPr>
          <w:p w14:paraId="35D3B5BF" w14:textId="0B5301BD" w:rsidR="00260FE9" w:rsidRPr="000378A8" w:rsidRDefault="000F0C39" w:rsidP="0018424F">
            <w:pPr>
              <w:pStyle w:val="PlainText"/>
              <w:spacing w:line="360" w:lineRule="auto"/>
              <w:rPr>
                <w:rFonts w:ascii="Courier New" w:hAnsi="Courier New" w:cs="Courier New"/>
                <w:sz w:val="20"/>
                <w:szCs w:val="20"/>
              </w:rPr>
            </w:pPr>
            <w:r w:rsidRPr="000378A8">
              <w:rPr>
                <w:rFonts w:ascii="Courier New" w:hAnsi="Courier New" w:cs="Courier New"/>
                <w:sz w:val="20"/>
                <w:szCs w:val="20"/>
              </w:rPr>
              <w:t>Experiment</w:t>
            </w:r>
            <w:r w:rsidR="007F1549" w:rsidRPr="000378A8">
              <w:rPr>
                <w:rFonts w:ascii="Courier New" w:hAnsi="Courier New" w:cs="Courier New" w:hint="eastAsia"/>
                <w:sz w:val="20"/>
                <w:szCs w:val="20"/>
              </w:rPr>
              <w:t>al</w:t>
            </w:r>
            <w:r w:rsidRPr="000378A8">
              <w:rPr>
                <w:rFonts w:ascii="Courier New" w:hAnsi="Courier New" w:cs="Courier New" w:hint="eastAsia"/>
                <w:sz w:val="20"/>
                <w:szCs w:val="20"/>
              </w:rPr>
              <w:t xml:space="preserve"> conditions</w:t>
            </w:r>
          </w:p>
        </w:tc>
        <w:tc>
          <w:tcPr>
            <w:tcW w:w="1588" w:type="dxa"/>
          </w:tcPr>
          <w:p w14:paraId="15F043F8" w14:textId="370A0B04" w:rsidR="00260FE9" w:rsidRPr="000378A8" w:rsidRDefault="00907B7A" w:rsidP="0018424F">
            <w:pPr>
              <w:pStyle w:val="PlainText"/>
              <w:spacing w:line="360" w:lineRule="auto"/>
              <w:rPr>
                <w:rFonts w:ascii="Courier New" w:hAnsi="Courier New" w:cs="Courier New"/>
                <w:sz w:val="20"/>
                <w:szCs w:val="20"/>
              </w:rPr>
            </w:pPr>
            <w:r w:rsidRPr="008B00CB">
              <w:rPr>
                <w:rFonts w:ascii="Courier New" w:hAnsi="Courier New" w:cs="Courier New"/>
              </w:rPr>
              <w:t>Categorical</w:t>
            </w:r>
          </w:p>
        </w:tc>
        <w:tc>
          <w:tcPr>
            <w:tcW w:w="2853" w:type="dxa"/>
          </w:tcPr>
          <w:p w14:paraId="3D6C43EE" w14:textId="1525B709" w:rsidR="00260FE9" w:rsidRPr="00C30E75" w:rsidRDefault="00907B7A" w:rsidP="0018424F">
            <w:pPr>
              <w:pStyle w:val="PlainText"/>
              <w:spacing w:line="360" w:lineRule="auto"/>
              <w:rPr>
                <w:rFonts w:ascii="Courier New" w:hAnsi="Courier New" w:cs="Courier New"/>
                <w:sz w:val="20"/>
                <w:szCs w:val="20"/>
              </w:rPr>
            </w:pPr>
            <w:r w:rsidRPr="00C30E75">
              <w:rPr>
                <w:rFonts w:ascii="Courier New" w:hAnsi="Courier New" w:cs="Courier New"/>
              </w:rPr>
              <w:t xml:space="preserve">control vs. </w:t>
            </w:r>
            <w:r w:rsidR="00E5379C" w:rsidRPr="00C30E75">
              <w:rPr>
                <w:rFonts w:ascii="Courier New" w:hAnsi="Courier New" w:cs="Courier New" w:hint="eastAsia"/>
              </w:rPr>
              <w:t>VE</w:t>
            </w:r>
            <w:r w:rsidR="0097707C" w:rsidRPr="00C30E75">
              <w:rPr>
                <w:rFonts w:ascii="Courier New" w:hAnsi="Courier New" w:cs="Courier New" w:hint="eastAsia"/>
              </w:rPr>
              <w:t xml:space="preserve"> </w:t>
            </w:r>
            <w:r w:rsidRPr="00C30E75">
              <w:rPr>
                <w:rFonts w:ascii="Courier New" w:hAnsi="Courier New" w:cs="Courier New"/>
              </w:rPr>
              <w:t>vs.</w:t>
            </w:r>
            <w:r w:rsidR="003D709B" w:rsidRPr="00C30E75">
              <w:rPr>
                <w:rFonts w:ascii="Courier New" w:hAnsi="Courier New" w:cs="Courier New" w:hint="eastAsia"/>
              </w:rPr>
              <w:t xml:space="preserve"> </w:t>
            </w:r>
            <w:r w:rsidR="00E5379C" w:rsidRPr="00C30E75">
              <w:rPr>
                <w:rFonts w:ascii="Courier New" w:hAnsi="Courier New" w:cs="Courier New" w:hint="eastAsia"/>
              </w:rPr>
              <w:t>VE</w:t>
            </w:r>
            <w:r w:rsidR="003D709B" w:rsidRPr="00C30E75">
              <w:rPr>
                <w:rFonts w:ascii="Courier New" w:hAnsi="Courier New" w:cs="Courier New" w:hint="eastAsia"/>
              </w:rPr>
              <w:t>SLM</w:t>
            </w:r>
            <w:r w:rsidRPr="00C30E75">
              <w:rPr>
                <w:rFonts w:ascii="Courier New" w:hAnsi="Courier New" w:cs="Courier New"/>
              </w:rPr>
              <w:t xml:space="preserve"> </w:t>
            </w:r>
            <w:r w:rsidR="003D709B" w:rsidRPr="00C30E75">
              <w:rPr>
                <w:rFonts w:ascii="Courier New" w:hAnsi="Courier New" w:cs="Courier New" w:hint="eastAsia"/>
              </w:rPr>
              <w:t>vs. DF vs. DFSLM</w:t>
            </w:r>
          </w:p>
        </w:tc>
      </w:tr>
      <w:tr w:rsidR="00D75B1F" w:rsidRPr="000378A8" w14:paraId="542B4A92" w14:textId="77777777" w:rsidTr="00BA4F6D">
        <w:tc>
          <w:tcPr>
            <w:tcW w:w="2122" w:type="dxa"/>
          </w:tcPr>
          <w:p w14:paraId="53EA6917" w14:textId="71EA05F6" w:rsidR="00D75B1F" w:rsidRPr="000378A8" w:rsidRDefault="00D75B1F" w:rsidP="00D75B1F">
            <w:pPr>
              <w:pStyle w:val="PlainText"/>
              <w:spacing w:line="360" w:lineRule="auto"/>
              <w:rPr>
                <w:rFonts w:ascii="Courier New" w:hAnsi="Courier New" w:cs="Courier New"/>
                <w:sz w:val="20"/>
                <w:szCs w:val="20"/>
              </w:rPr>
            </w:pPr>
            <w:proofErr w:type="spellStart"/>
            <w:r w:rsidRPr="000378A8">
              <w:rPr>
                <w:rFonts w:ascii="Courier New" w:hAnsi="Courier New" w:cs="Courier New"/>
                <w:sz w:val="20"/>
                <w:szCs w:val="20"/>
              </w:rPr>
              <w:t>Vocasize</w:t>
            </w:r>
            <w:proofErr w:type="spellEnd"/>
          </w:p>
        </w:tc>
        <w:tc>
          <w:tcPr>
            <w:tcW w:w="2664" w:type="dxa"/>
          </w:tcPr>
          <w:p w14:paraId="62CE8C2B" w14:textId="1A19E05E" w:rsidR="00D75B1F" w:rsidRPr="000378A8" w:rsidRDefault="00BA4F6D" w:rsidP="00D75B1F">
            <w:pPr>
              <w:pStyle w:val="PlainText"/>
              <w:spacing w:line="360" w:lineRule="auto"/>
              <w:rPr>
                <w:rFonts w:ascii="Courier New" w:hAnsi="Courier New" w:cs="Courier New"/>
                <w:sz w:val="20"/>
                <w:szCs w:val="20"/>
              </w:rPr>
            </w:pPr>
            <w:r>
              <w:rPr>
                <w:rFonts w:ascii="Courier New" w:hAnsi="Courier New" w:cs="Courier New" w:hint="eastAsia"/>
                <w:sz w:val="20"/>
                <w:szCs w:val="20"/>
              </w:rPr>
              <w:t>Pre-</w:t>
            </w:r>
            <w:r>
              <w:rPr>
                <w:rFonts w:ascii="Courier New" w:hAnsi="Courier New" w:cs="Courier New"/>
                <w:sz w:val="20"/>
                <w:szCs w:val="20"/>
              </w:rPr>
              <w:t>existing</w:t>
            </w:r>
            <w:r>
              <w:rPr>
                <w:rFonts w:ascii="Courier New" w:hAnsi="Courier New" w:cs="Courier New" w:hint="eastAsia"/>
                <w:sz w:val="20"/>
                <w:szCs w:val="20"/>
              </w:rPr>
              <w:t xml:space="preserve"> vocabulary knowledge</w:t>
            </w:r>
          </w:p>
        </w:tc>
        <w:tc>
          <w:tcPr>
            <w:tcW w:w="1588" w:type="dxa"/>
          </w:tcPr>
          <w:p w14:paraId="28E42E48" w14:textId="75058A6D" w:rsidR="00D75B1F" w:rsidRPr="000378A8" w:rsidRDefault="00CB7893" w:rsidP="00D75B1F">
            <w:pPr>
              <w:pStyle w:val="PlainText"/>
              <w:spacing w:line="360" w:lineRule="auto"/>
              <w:rPr>
                <w:rFonts w:ascii="Courier New" w:hAnsi="Courier New" w:cs="Courier New"/>
                <w:sz w:val="20"/>
                <w:szCs w:val="20"/>
              </w:rPr>
            </w:pPr>
            <w:r w:rsidRPr="000378A8">
              <w:rPr>
                <w:rFonts w:ascii="Courier New" w:hAnsi="Courier New" w:cs="Courier New"/>
                <w:sz w:val="20"/>
                <w:szCs w:val="20"/>
              </w:rPr>
              <w:t>Numeric</w:t>
            </w:r>
          </w:p>
        </w:tc>
        <w:tc>
          <w:tcPr>
            <w:tcW w:w="2853" w:type="dxa"/>
          </w:tcPr>
          <w:p w14:paraId="54D03FC5" w14:textId="03765B0B" w:rsidR="00D75B1F" w:rsidRPr="000378A8" w:rsidRDefault="00CB7893" w:rsidP="00D75B1F">
            <w:pPr>
              <w:pStyle w:val="PlainText"/>
              <w:spacing w:line="360" w:lineRule="auto"/>
              <w:rPr>
                <w:rFonts w:ascii="Courier New" w:hAnsi="Courier New" w:cs="Courier New"/>
                <w:sz w:val="20"/>
                <w:szCs w:val="20"/>
              </w:rPr>
            </w:pPr>
            <w:r>
              <w:rPr>
                <w:rFonts w:ascii="Courier New" w:hAnsi="Courier New" w:cs="Courier New" w:hint="eastAsia"/>
                <w:sz w:val="20"/>
                <w:szCs w:val="20"/>
              </w:rPr>
              <w:t>N/A</w:t>
            </w:r>
          </w:p>
        </w:tc>
      </w:tr>
      <w:tr w:rsidR="00D75B1F" w:rsidRPr="000378A8" w14:paraId="0DC0E0E5" w14:textId="77777777" w:rsidTr="00BA4F6D">
        <w:tc>
          <w:tcPr>
            <w:tcW w:w="2122" w:type="dxa"/>
          </w:tcPr>
          <w:p w14:paraId="476A1DC3" w14:textId="6B9AA9DC" w:rsidR="00D75B1F" w:rsidRPr="000378A8" w:rsidRDefault="00D75B1F" w:rsidP="00D75B1F">
            <w:pPr>
              <w:pStyle w:val="PlainText"/>
              <w:spacing w:line="360" w:lineRule="auto"/>
              <w:rPr>
                <w:rFonts w:ascii="Courier New" w:hAnsi="Courier New" w:cs="Courier New"/>
                <w:sz w:val="20"/>
                <w:szCs w:val="20"/>
              </w:rPr>
            </w:pPr>
            <w:proofErr w:type="spellStart"/>
            <w:r w:rsidRPr="000378A8">
              <w:rPr>
                <w:rFonts w:ascii="Courier New" w:hAnsi="Courier New" w:cs="Courier New"/>
                <w:sz w:val="20"/>
                <w:szCs w:val="20"/>
              </w:rPr>
              <w:t>SRLlevel</w:t>
            </w:r>
            <w:proofErr w:type="spellEnd"/>
          </w:p>
        </w:tc>
        <w:tc>
          <w:tcPr>
            <w:tcW w:w="2664" w:type="dxa"/>
          </w:tcPr>
          <w:p w14:paraId="4D048DF7" w14:textId="01D8555F" w:rsidR="00D75B1F" w:rsidRPr="000378A8" w:rsidRDefault="00BA4F6D" w:rsidP="00D75B1F">
            <w:pPr>
              <w:pStyle w:val="PlainText"/>
              <w:spacing w:line="360" w:lineRule="auto"/>
              <w:rPr>
                <w:rFonts w:ascii="Courier New" w:hAnsi="Courier New" w:cs="Courier New"/>
                <w:sz w:val="20"/>
                <w:szCs w:val="20"/>
              </w:rPr>
            </w:pPr>
            <w:r>
              <w:rPr>
                <w:rFonts w:ascii="Courier New" w:hAnsi="Courier New" w:cs="Courier New" w:hint="eastAsia"/>
                <w:sz w:val="20"/>
                <w:szCs w:val="20"/>
              </w:rPr>
              <w:t>Pre-</w:t>
            </w:r>
            <w:r w:rsidR="000E043F">
              <w:rPr>
                <w:rFonts w:ascii="Courier New" w:hAnsi="Courier New" w:cs="Courier New"/>
                <w:sz w:val="20"/>
                <w:szCs w:val="20"/>
              </w:rPr>
              <w:t>existing</w:t>
            </w:r>
            <w:r>
              <w:rPr>
                <w:rFonts w:ascii="Courier New" w:hAnsi="Courier New" w:cs="Courier New" w:hint="eastAsia"/>
                <w:sz w:val="20"/>
                <w:szCs w:val="20"/>
              </w:rPr>
              <w:t xml:space="preserve"> </w:t>
            </w:r>
            <w:r w:rsidR="000E043F">
              <w:rPr>
                <w:rFonts w:ascii="Courier New" w:hAnsi="Courier New" w:cs="Courier New" w:hint="eastAsia"/>
                <w:sz w:val="20"/>
                <w:szCs w:val="20"/>
              </w:rPr>
              <w:t>self-regulation level</w:t>
            </w:r>
          </w:p>
        </w:tc>
        <w:tc>
          <w:tcPr>
            <w:tcW w:w="1588" w:type="dxa"/>
          </w:tcPr>
          <w:p w14:paraId="42C72B8D" w14:textId="709C72B4" w:rsidR="00D75B1F" w:rsidRPr="000378A8" w:rsidRDefault="00CB7893" w:rsidP="00D75B1F">
            <w:pPr>
              <w:pStyle w:val="PlainText"/>
              <w:spacing w:line="360" w:lineRule="auto"/>
              <w:rPr>
                <w:rFonts w:ascii="Courier New" w:hAnsi="Courier New" w:cs="Courier New"/>
                <w:sz w:val="20"/>
                <w:szCs w:val="20"/>
              </w:rPr>
            </w:pPr>
            <w:r w:rsidRPr="000378A8">
              <w:rPr>
                <w:rFonts w:ascii="Courier New" w:hAnsi="Courier New" w:cs="Courier New"/>
                <w:sz w:val="20"/>
                <w:szCs w:val="20"/>
              </w:rPr>
              <w:t>Numeric</w:t>
            </w:r>
          </w:p>
        </w:tc>
        <w:tc>
          <w:tcPr>
            <w:tcW w:w="2853" w:type="dxa"/>
          </w:tcPr>
          <w:p w14:paraId="6DDE8C7F" w14:textId="133FCE3F" w:rsidR="00D75B1F" w:rsidRPr="000378A8" w:rsidRDefault="00CB7893" w:rsidP="00D75B1F">
            <w:pPr>
              <w:pStyle w:val="PlainText"/>
              <w:spacing w:line="360" w:lineRule="auto"/>
              <w:rPr>
                <w:rFonts w:ascii="Courier New" w:hAnsi="Courier New" w:cs="Courier New"/>
                <w:sz w:val="20"/>
                <w:szCs w:val="20"/>
              </w:rPr>
            </w:pPr>
            <w:r>
              <w:rPr>
                <w:rFonts w:ascii="Courier New" w:hAnsi="Courier New" w:cs="Courier New" w:hint="eastAsia"/>
                <w:sz w:val="20"/>
                <w:szCs w:val="20"/>
              </w:rPr>
              <w:t>N/A</w:t>
            </w:r>
          </w:p>
        </w:tc>
      </w:tr>
      <w:tr w:rsidR="00D75B1F" w:rsidRPr="000378A8" w14:paraId="5960BF58" w14:textId="77777777" w:rsidTr="00BA4F6D">
        <w:tc>
          <w:tcPr>
            <w:tcW w:w="2122" w:type="dxa"/>
          </w:tcPr>
          <w:p w14:paraId="3139C9C5" w14:textId="542D303F" w:rsidR="00D75B1F" w:rsidRPr="000378A8" w:rsidRDefault="00D75B1F" w:rsidP="00D75B1F">
            <w:pPr>
              <w:pStyle w:val="PlainText"/>
              <w:spacing w:line="360" w:lineRule="auto"/>
              <w:rPr>
                <w:rFonts w:ascii="Courier New" w:hAnsi="Courier New" w:cs="Courier New"/>
                <w:sz w:val="20"/>
                <w:szCs w:val="20"/>
              </w:rPr>
            </w:pPr>
            <w:r w:rsidRPr="000378A8">
              <w:rPr>
                <w:rFonts w:ascii="Courier New" w:hAnsi="Courier New" w:cs="Courier New"/>
                <w:sz w:val="20"/>
                <w:szCs w:val="20"/>
              </w:rPr>
              <w:t>Item</w:t>
            </w:r>
          </w:p>
        </w:tc>
        <w:tc>
          <w:tcPr>
            <w:tcW w:w="2664" w:type="dxa"/>
          </w:tcPr>
          <w:p w14:paraId="10FE51D4" w14:textId="45A52C88" w:rsidR="00D75B1F" w:rsidRPr="000378A8" w:rsidRDefault="000E043F" w:rsidP="00D75B1F">
            <w:pPr>
              <w:pStyle w:val="PlainText"/>
              <w:spacing w:line="360" w:lineRule="auto"/>
              <w:rPr>
                <w:rFonts w:ascii="Courier New" w:hAnsi="Courier New" w:cs="Courier New"/>
                <w:sz w:val="20"/>
                <w:szCs w:val="20"/>
              </w:rPr>
            </w:pPr>
            <w:r>
              <w:rPr>
                <w:rFonts w:ascii="Courier New" w:hAnsi="Courier New" w:cs="Courier New" w:hint="eastAsia"/>
                <w:sz w:val="20"/>
                <w:szCs w:val="20"/>
              </w:rPr>
              <w:t>Target words</w:t>
            </w:r>
          </w:p>
        </w:tc>
        <w:tc>
          <w:tcPr>
            <w:tcW w:w="1588" w:type="dxa"/>
          </w:tcPr>
          <w:p w14:paraId="0795DB88" w14:textId="3DBFA8AC" w:rsidR="00D75B1F" w:rsidRPr="000378A8" w:rsidRDefault="004652A2" w:rsidP="00D75B1F">
            <w:pPr>
              <w:pStyle w:val="PlainText"/>
              <w:spacing w:line="360" w:lineRule="auto"/>
              <w:rPr>
                <w:rFonts w:ascii="Courier New" w:hAnsi="Courier New" w:cs="Courier New"/>
                <w:sz w:val="20"/>
                <w:szCs w:val="20"/>
              </w:rPr>
            </w:pPr>
            <w:r w:rsidRPr="008B00CB">
              <w:rPr>
                <w:rFonts w:ascii="Courier New" w:hAnsi="Courier New" w:cs="Courier New"/>
              </w:rPr>
              <w:t>Categorical</w:t>
            </w:r>
          </w:p>
        </w:tc>
        <w:tc>
          <w:tcPr>
            <w:tcW w:w="2853" w:type="dxa"/>
          </w:tcPr>
          <w:p w14:paraId="1B1395A6" w14:textId="17D3CA0F" w:rsidR="00D75B1F" w:rsidRPr="000378A8" w:rsidRDefault="004652A2" w:rsidP="00D75B1F">
            <w:pPr>
              <w:pStyle w:val="PlainText"/>
              <w:spacing w:line="360" w:lineRule="auto"/>
              <w:rPr>
                <w:rFonts w:ascii="Courier New" w:hAnsi="Courier New" w:cs="Courier New"/>
                <w:sz w:val="20"/>
                <w:szCs w:val="20"/>
              </w:rPr>
            </w:pPr>
            <w:r>
              <w:rPr>
                <w:rFonts w:ascii="Courier New" w:hAnsi="Courier New" w:cs="Courier New" w:hint="eastAsia"/>
                <w:sz w:val="20"/>
                <w:szCs w:val="20"/>
              </w:rPr>
              <w:t>N/A</w:t>
            </w:r>
          </w:p>
        </w:tc>
      </w:tr>
      <w:tr w:rsidR="00D75B1F" w:rsidRPr="000378A8" w14:paraId="6F8045BD" w14:textId="77777777" w:rsidTr="00BA4F6D">
        <w:tc>
          <w:tcPr>
            <w:tcW w:w="2122" w:type="dxa"/>
          </w:tcPr>
          <w:p w14:paraId="508524E1" w14:textId="067BA2DD" w:rsidR="00D75B1F" w:rsidRPr="000378A8" w:rsidRDefault="00D75B1F" w:rsidP="00D75B1F">
            <w:pPr>
              <w:pStyle w:val="PlainText"/>
              <w:spacing w:line="360" w:lineRule="auto"/>
              <w:rPr>
                <w:rFonts w:ascii="Courier New" w:hAnsi="Courier New" w:cs="Courier New"/>
                <w:sz w:val="20"/>
                <w:szCs w:val="20"/>
              </w:rPr>
            </w:pPr>
            <w:proofErr w:type="spellStart"/>
            <w:r w:rsidRPr="000378A8">
              <w:rPr>
                <w:rFonts w:ascii="Courier New" w:hAnsi="Courier New" w:cs="Courier New"/>
                <w:sz w:val="20"/>
                <w:szCs w:val="20"/>
              </w:rPr>
              <w:t>Formrecognition</w:t>
            </w:r>
            <w:proofErr w:type="spellEnd"/>
          </w:p>
        </w:tc>
        <w:tc>
          <w:tcPr>
            <w:tcW w:w="2664" w:type="dxa"/>
          </w:tcPr>
          <w:p w14:paraId="1EE4BC95" w14:textId="0099FFF7" w:rsidR="00D75B1F" w:rsidRPr="000378A8" w:rsidRDefault="006A35AF" w:rsidP="00D75B1F">
            <w:pPr>
              <w:pStyle w:val="PlainText"/>
              <w:spacing w:line="360" w:lineRule="auto"/>
              <w:rPr>
                <w:rFonts w:ascii="Courier New" w:hAnsi="Courier New" w:cs="Courier New"/>
                <w:sz w:val="20"/>
                <w:szCs w:val="20"/>
              </w:rPr>
            </w:pPr>
            <w:r w:rsidRPr="006A35AF">
              <w:rPr>
                <w:rFonts w:ascii="Courier New" w:hAnsi="Courier New" w:cs="Courier New"/>
                <w:sz w:val="20"/>
                <w:szCs w:val="20"/>
              </w:rPr>
              <w:t xml:space="preserve">Correct or incorrect </w:t>
            </w:r>
            <w:r w:rsidR="00B019D5">
              <w:rPr>
                <w:rFonts w:ascii="Courier New" w:hAnsi="Courier New" w:cs="Courier New" w:hint="eastAsia"/>
                <w:sz w:val="20"/>
                <w:szCs w:val="20"/>
              </w:rPr>
              <w:t>on recognising the written form</w:t>
            </w:r>
          </w:p>
        </w:tc>
        <w:tc>
          <w:tcPr>
            <w:tcW w:w="1588" w:type="dxa"/>
          </w:tcPr>
          <w:p w14:paraId="482368BC" w14:textId="7DFA83C7" w:rsidR="00D75B1F" w:rsidRPr="000378A8" w:rsidRDefault="00656A49" w:rsidP="00D75B1F">
            <w:pPr>
              <w:pStyle w:val="PlainText"/>
              <w:spacing w:line="360" w:lineRule="auto"/>
              <w:rPr>
                <w:rFonts w:ascii="Courier New" w:hAnsi="Courier New" w:cs="Courier New"/>
                <w:sz w:val="20"/>
                <w:szCs w:val="20"/>
              </w:rPr>
            </w:pPr>
            <w:r w:rsidRPr="00425E88">
              <w:rPr>
                <w:rFonts w:ascii="Courier New" w:eastAsia="Times New Roman" w:hAnsi="Courier New" w:cs="Courier New"/>
                <w:color w:val="000000"/>
                <w:kern w:val="0"/>
                <w:sz w:val="20"/>
                <w:szCs w:val="20"/>
                <w:lang w:eastAsia="en-GB"/>
                <w14:ligatures w14:val="none"/>
              </w:rPr>
              <w:t>Binary</w:t>
            </w:r>
          </w:p>
        </w:tc>
        <w:tc>
          <w:tcPr>
            <w:tcW w:w="2853" w:type="dxa"/>
          </w:tcPr>
          <w:p w14:paraId="5C84C8C2" w14:textId="77777777" w:rsidR="00B601B1" w:rsidRPr="00B601B1" w:rsidRDefault="00B601B1" w:rsidP="00B601B1">
            <w:pPr>
              <w:pStyle w:val="PlainText"/>
              <w:spacing w:line="360" w:lineRule="auto"/>
              <w:rPr>
                <w:rFonts w:ascii="Courier New" w:hAnsi="Courier New" w:cs="Courier New"/>
                <w:sz w:val="20"/>
                <w:szCs w:val="20"/>
              </w:rPr>
            </w:pPr>
            <w:r w:rsidRPr="00B601B1">
              <w:rPr>
                <w:rFonts w:ascii="Courier New" w:hAnsi="Courier New" w:cs="Courier New"/>
                <w:sz w:val="20"/>
                <w:szCs w:val="20"/>
              </w:rPr>
              <w:t>0 = incorrect</w:t>
            </w:r>
          </w:p>
          <w:p w14:paraId="1175CE84" w14:textId="73D41157" w:rsidR="00D75B1F" w:rsidRPr="000378A8" w:rsidRDefault="00B601B1" w:rsidP="00B601B1">
            <w:pPr>
              <w:pStyle w:val="PlainText"/>
              <w:spacing w:line="360" w:lineRule="auto"/>
              <w:rPr>
                <w:rFonts w:ascii="Courier New" w:hAnsi="Courier New" w:cs="Courier New"/>
                <w:sz w:val="20"/>
                <w:szCs w:val="20"/>
              </w:rPr>
            </w:pPr>
            <w:r w:rsidRPr="00B601B1">
              <w:rPr>
                <w:rFonts w:ascii="Courier New" w:hAnsi="Courier New" w:cs="Courier New"/>
                <w:sz w:val="20"/>
                <w:szCs w:val="20"/>
              </w:rPr>
              <w:t>1 = correct</w:t>
            </w:r>
          </w:p>
        </w:tc>
      </w:tr>
      <w:tr w:rsidR="00D75B1F" w:rsidRPr="000378A8" w14:paraId="06CBF617" w14:textId="77777777" w:rsidTr="00BA4F6D">
        <w:tc>
          <w:tcPr>
            <w:tcW w:w="2122" w:type="dxa"/>
          </w:tcPr>
          <w:p w14:paraId="048A0C2F" w14:textId="6F2855E9" w:rsidR="00D75B1F" w:rsidRPr="000378A8" w:rsidRDefault="00D75B1F" w:rsidP="00D75B1F">
            <w:pPr>
              <w:pStyle w:val="PlainText"/>
              <w:spacing w:line="360" w:lineRule="auto"/>
              <w:rPr>
                <w:rFonts w:ascii="Courier New" w:hAnsi="Courier New" w:cs="Courier New"/>
                <w:sz w:val="20"/>
                <w:szCs w:val="20"/>
              </w:rPr>
            </w:pPr>
            <w:proofErr w:type="spellStart"/>
            <w:r w:rsidRPr="000378A8">
              <w:rPr>
                <w:rFonts w:ascii="Courier New" w:hAnsi="Courier New" w:cs="Courier New"/>
                <w:sz w:val="20"/>
                <w:szCs w:val="20"/>
              </w:rPr>
              <w:t>Auralrecognition</w:t>
            </w:r>
            <w:proofErr w:type="spellEnd"/>
          </w:p>
        </w:tc>
        <w:tc>
          <w:tcPr>
            <w:tcW w:w="2664" w:type="dxa"/>
          </w:tcPr>
          <w:p w14:paraId="3F020DE3" w14:textId="6996D15F" w:rsidR="00D75B1F" w:rsidRPr="000378A8" w:rsidRDefault="00B019D5" w:rsidP="00D75B1F">
            <w:pPr>
              <w:pStyle w:val="PlainText"/>
              <w:spacing w:line="360" w:lineRule="auto"/>
              <w:rPr>
                <w:rFonts w:ascii="Courier New" w:hAnsi="Courier New" w:cs="Courier New"/>
                <w:sz w:val="20"/>
                <w:szCs w:val="20"/>
              </w:rPr>
            </w:pPr>
            <w:r w:rsidRPr="006A35AF">
              <w:rPr>
                <w:rFonts w:ascii="Courier New" w:hAnsi="Courier New" w:cs="Courier New"/>
                <w:sz w:val="20"/>
                <w:szCs w:val="20"/>
              </w:rPr>
              <w:t xml:space="preserve">Correct or incorrect </w:t>
            </w:r>
            <w:r>
              <w:rPr>
                <w:rFonts w:ascii="Courier New" w:hAnsi="Courier New" w:cs="Courier New" w:hint="eastAsia"/>
                <w:sz w:val="20"/>
                <w:szCs w:val="20"/>
              </w:rPr>
              <w:t xml:space="preserve">on recognising the </w:t>
            </w:r>
            <w:r w:rsidR="00BA7B21">
              <w:rPr>
                <w:rFonts w:ascii="Courier New" w:hAnsi="Courier New" w:cs="Courier New" w:hint="eastAsia"/>
                <w:sz w:val="20"/>
                <w:szCs w:val="20"/>
              </w:rPr>
              <w:t>aural</w:t>
            </w:r>
            <w:r>
              <w:rPr>
                <w:rFonts w:ascii="Courier New" w:hAnsi="Courier New" w:cs="Courier New" w:hint="eastAsia"/>
                <w:sz w:val="20"/>
                <w:szCs w:val="20"/>
              </w:rPr>
              <w:t xml:space="preserve"> form</w:t>
            </w:r>
          </w:p>
        </w:tc>
        <w:tc>
          <w:tcPr>
            <w:tcW w:w="1588" w:type="dxa"/>
          </w:tcPr>
          <w:p w14:paraId="4CDB9AC0" w14:textId="44FECC90" w:rsidR="00D75B1F" w:rsidRPr="000378A8" w:rsidRDefault="00656A49" w:rsidP="00D75B1F">
            <w:pPr>
              <w:pStyle w:val="PlainText"/>
              <w:spacing w:line="360" w:lineRule="auto"/>
              <w:rPr>
                <w:rFonts w:ascii="Courier New" w:hAnsi="Courier New" w:cs="Courier New"/>
                <w:sz w:val="20"/>
                <w:szCs w:val="20"/>
              </w:rPr>
            </w:pPr>
            <w:r w:rsidRPr="00425E88">
              <w:rPr>
                <w:rFonts w:ascii="Courier New" w:eastAsia="Times New Roman" w:hAnsi="Courier New" w:cs="Courier New"/>
                <w:color w:val="000000"/>
                <w:kern w:val="0"/>
                <w:sz w:val="20"/>
                <w:szCs w:val="20"/>
                <w:lang w:eastAsia="en-GB"/>
                <w14:ligatures w14:val="none"/>
              </w:rPr>
              <w:t>Binary</w:t>
            </w:r>
          </w:p>
        </w:tc>
        <w:tc>
          <w:tcPr>
            <w:tcW w:w="2853" w:type="dxa"/>
          </w:tcPr>
          <w:p w14:paraId="14797B28" w14:textId="77777777" w:rsidR="00B601B1" w:rsidRPr="00B601B1" w:rsidRDefault="00B601B1" w:rsidP="00B601B1">
            <w:pPr>
              <w:pStyle w:val="PlainText"/>
              <w:spacing w:line="360" w:lineRule="auto"/>
              <w:rPr>
                <w:rFonts w:ascii="Courier New" w:hAnsi="Courier New" w:cs="Courier New"/>
                <w:sz w:val="20"/>
                <w:szCs w:val="20"/>
              </w:rPr>
            </w:pPr>
            <w:r w:rsidRPr="00B601B1">
              <w:rPr>
                <w:rFonts w:ascii="Courier New" w:hAnsi="Courier New" w:cs="Courier New"/>
                <w:sz w:val="20"/>
                <w:szCs w:val="20"/>
              </w:rPr>
              <w:t>0 = incorrect</w:t>
            </w:r>
          </w:p>
          <w:p w14:paraId="1FCC9710" w14:textId="003E0175" w:rsidR="00D75B1F" w:rsidRPr="000378A8" w:rsidRDefault="00B601B1" w:rsidP="00B601B1">
            <w:pPr>
              <w:pStyle w:val="PlainText"/>
              <w:spacing w:line="360" w:lineRule="auto"/>
              <w:rPr>
                <w:rFonts w:ascii="Courier New" w:hAnsi="Courier New" w:cs="Courier New"/>
                <w:sz w:val="20"/>
                <w:szCs w:val="20"/>
              </w:rPr>
            </w:pPr>
            <w:r w:rsidRPr="00B601B1">
              <w:rPr>
                <w:rFonts w:ascii="Courier New" w:hAnsi="Courier New" w:cs="Courier New"/>
                <w:sz w:val="20"/>
                <w:szCs w:val="20"/>
              </w:rPr>
              <w:t>1 = correct</w:t>
            </w:r>
          </w:p>
        </w:tc>
      </w:tr>
      <w:tr w:rsidR="00D75B1F" w:rsidRPr="000378A8" w14:paraId="0B5F0EC0" w14:textId="77777777" w:rsidTr="00BA4F6D">
        <w:tc>
          <w:tcPr>
            <w:tcW w:w="2122" w:type="dxa"/>
          </w:tcPr>
          <w:p w14:paraId="68701C5A" w14:textId="13169367" w:rsidR="00D75B1F" w:rsidRPr="000378A8" w:rsidRDefault="00D75B1F" w:rsidP="00D75B1F">
            <w:pPr>
              <w:pStyle w:val="PlainText"/>
              <w:spacing w:line="360" w:lineRule="auto"/>
              <w:rPr>
                <w:rFonts w:ascii="Courier New" w:hAnsi="Courier New" w:cs="Courier New"/>
                <w:sz w:val="20"/>
                <w:szCs w:val="20"/>
              </w:rPr>
            </w:pPr>
            <w:proofErr w:type="spellStart"/>
            <w:r w:rsidRPr="000378A8">
              <w:rPr>
                <w:rFonts w:ascii="Courier New" w:hAnsi="Courier New" w:cs="Courier New"/>
                <w:sz w:val="20"/>
                <w:szCs w:val="20"/>
              </w:rPr>
              <w:t>Meaningrecall</w:t>
            </w:r>
            <w:proofErr w:type="spellEnd"/>
          </w:p>
        </w:tc>
        <w:tc>
          <w:tcPr>
            <w:tcW w:w="2664" w:type="dxa"/>
          </w:tcPr>
          <w:p w14:paraId="2FFC9F88" w14:textId="4865D879" w:rsidR="00D75B1F" w:rsidRPr="000378A8" w:rsidRDefault="00656A49" w:rsidP="00D75B1F">
            <w:pPr>
              <w:pStyle w:val="PlainText"/>
              <w:spacing w:line="360" w:lineRule="auto"/>
              <w:rPr>
                <w:rFonts w:ascii="Courier New" w:hAnsi="Courier New" w:cs="Courier New"/>
                <w:sz w:val="20"/>
                <w:szCs w:val="20"/>
              </w:rPr>
            </w:pPr>
            <w:r w:rsidRPr="00F137F6">
              <w:rPr>
                <w:rFonts w:ascii="Courier New" w:eastAsia="Times New Roman" w:hAnsi="Courier New" w:cs="Courier New"/>
                <w:color w:val="000000"/>
                <w:kern w:val="0"/>
                <w:sz w:val="20"/>
                <w:szCs w:val="20"/>
                <w:lang w:eastAsia="en-GB"/>
                <w14:ligatures w14:val="none"/>
              </w:rPr>
              <w:t>Correct or incorrect meaning given</w:t>
            </w:r>
          </w:p>
        </w:tc>
        <w:tc>
          <w:tcPr>
            <w:tcW w:w="1588" w:type="dxa"/>
          </w:tcPr>
          <w:p w14:paraId="09810165" w14:textId="1E9E9675" w:rsidR="00D75B1F" w:rsidRPr="000378A8" w:rsidRDefault="00656A49" w:rsidP="00D75B1F">
            <w:pPr>
              <w:pStyle w:val="PlainText"/>
              <w:spacing w:line="360" w:lineRule="auto"/>
              <w:rPr>
                <w:rFonts w:ascii="Courier New" w:hAnsi="Courier New" w:cs="Courier New"/>
                <w:sz w:val="20"/>
                <w:szCs w:val="20"/>
              </w:rPr>
            </w:pPr>
            <w:r w:rsidRPr="00425E88">
              <w:rPr>
                <w:rFonts w:ascii="Courier New" w:eastAsia="Times New Roman" w:hAnsi="Courier New" w:cs="Courier New"/>
                <w:color w:val="000000"/>
                <w:kern w:val="0"/>
                <w:sz w:val="20"/>
                <w:szCs w:val="20"/>
                <w:lang w:eastAsia="en-GB"/>
                <w14:ligatures w14:val="none"/>
              </w:rPr>
              <w:t>Binary</w:t>
            </w:r>
          </w:p>
        </w:tc>
        <w:tc>
          <w:tcPr>
            <w:tcW w:w="2853" w:type="dxa"/>
          </w:tcPr>
          <w:p w14:paraId="0DC3A68C" w14:textId="77777777" w:rsidR="00B601B1" w:rsidRPr="00B601B1" w:rsidRDefault="00B601B1" w:rsidP="00B601B1">
            <w:pPr>
              <w:pStyle w:val="PlainText"/>
              <w:spacing w:line="360" w:lineRule="auto"/>
              <w:rPr>
                <w:rFonts w:ascii="Courier New" w:hAnsi="Courier New" w:cs="Courier New"/>
                <w:sz w:val="20"/>
                <w:szCs w:val="20"/>
              </w:rPr>
            </w:pPr>
            <w:r w:rsidRPr="00B601B1">
              <w:rPr>
                <w:rFonts w:ascii="Courier New" w:hAnsi="Courier New" w:cs="Courier New"/>
                <w:sz w:val="20"/>
                <w:szCs w:val="20"/>
              </w:rPr>
              <w:t>0 = incorrect</w:t>
            </w:r>
          </w:p>
          <w:p w14:paraId="351F4321" w14:textId="0E253130" w:rsidR="00D75B1F" w:rsidRPr="000378A8" w:rsidRDefault="00B601B1" w:rsidP="00B601B1">
            <w:pPr>
              <w:pStyle w:val="PlainText"/>
              <w:spacing w:line="360" w:lineRule="auto"/>
              <w:rPr>
                <w:rFonts w:ascii="Courier New" w:hAnsi="Courier New" w:cs="Courier New"/>
                <w:sz w:val="20"/>
                <w:szCs w:val="20"/>
              </w:rPr>
            </w:pPr>
            <w:r w:rsidRPr="00B601B1">
              <w:rPr>
                <w:rFonts w:ascii="Courier New" w:hAnsi="Courier New" w:cs="Courier New"/>
                <w:sz w:val="20"/>
                <w:szCs w:val="20"/>
              </w:rPr>
              <w:t>1 = correct</w:t>
            </w:r>
          </w:p>
        </w:tc>
      </w:tr>
      <w:tr w:rsidR="00D75B1F" w:rsidRPr="000378A8" w14:paraId="6728F80D" w14:textId="77777777" w:rsidTr="00BA4F6D">
        <w:tc>
          <w:tcPr>
            <w:tcW w:w="2122" w:type="dxa"/>
          </w:tcPr>
          <w:p w14:paraId="5AA7C585" w14:textId="0722881A" w:rsidR="00D75B1F" w:rsidRPr="000378A8" w:rsidRDefault="009A5989" w:rsidP="00D75B1F">
            <w:pPr>
              <w:pStyle w:val="PlainText"/>
              <w:spacing w:line="360" w:lineRule="auto"/>
              <w:rPr>
                <w:rFonts w:ascii="Courier New" w:hAnsi="Courier New" w:cs="Courier New"/>
                <w:sz w:val="20"/>
                <w:szCs w:val="20"/>
              </w:rPr>
            </w:pPr>
            <w:r w:rsidRPr="000378A8">
              <w:rPr>
                <w:rFonts w:ascii="Courier New" w:hAnsi="Courier New" w:cs="Courier New" w:hint="eastAsia"/>
                <w:sz w:val="20"/>
                <w:szCs w:val="20"/>
              </w:rPr>
              <w:t>Time</w:t>
            </w:r>
          </w:p>
        </w:tc>
        <w:tc>
          <w:tcPr>
            <w:tcW w:w="2664" w:type="dxa"/>
          </w:tcPr>
          <w:p w14:paraId="71515E9F" w14:textId="52CBFB3A" w:rsidR="00D75B1F" w:rsidRPr="000378A8" w:rsidRDefault="009A5989" w:rsidP="00D75B1F">
            <w:pPr>
              <w:pStyle w:val="PlainText"/>
              <w:spacing w:line="360" w:lineRule="auto"/>
              <w:rPr>
                <w:rFonts w:ascii="Courier New" w:hAnsi="Courier New" w:cs="Courier New"/>
                <w:sz w:val="20"/>
                <w:szCs w:val="20"/>
              </w:rPr>
            </w:pPr>
            <w:r w:rsidRPr="000378A8">
              <w:rPr>
                <w:rFonts w:ascii="Courier New" w:hAnsi="Courier New" w:cs="Courier New"/>
                <w:sz w:val="20"/>
                <w:szCs w:val="20"/>
              </w:rPr>
              <w:t>Test time points</w:t>
            </w:r>
          </w:p>
        </w:tc>
        <w:tc>
          <w:tcPr>
            <w:tcW w:w="1588" w:type="dxa"/>
          </w:tcPr>
          <w:p w14:paraId="59A7FBC3" w14:textId="413336E0" w:rsidR="00D75B1F" w:rsidRPr="000378A8" w:rsidRDefault="003D2279" w:rsidP="00D75B1F">
            <w:pPr>
              <w:pStyle w:val="PlainText"/>
              <w:spacing w:line="360" w:lineRule="auto"/>
              <w:rPr>
                <w:rFonts w:ascii="Courier New" w:hAnsi="Courier New" w:cs="Courier New"/>
                <w:sz w:val="20"/>
                <w:szCs w:val="20"/>
              </w:rPr>
            </w:pPr>
            <w:r w:rsidRPr="00425E88">
              <w:rPr>
                <w:rFonts w:ascii="Courier New" w:eastAsia="Times New Roman" w:hAnsi="Courier New" w:cs="Courier New"/>
                <w:color w:val="000000"/>
                <w:kern w:val="0"/>
                <w:sz w:val="20"/>
                <w:szCs w:val="20"/>
                <w:lang w:eastAsia="en-GB"/>
                <w14:ligatures w14:val="none"/>
              </w:rPr>
              <w:t>Binary</w:t>
            </w:r>
          </w:p>
        </w:tc>
        <w:tc>
          <w:tcPr>
            <w:tcW w:w="2853" w:type="dxa"/>
          </w:tcPr>
          <w:p w14:paraId="1C724760" w14:textId="07BB1A21" w:rsidR="00D75B1F" w:rsidRPr="000378A8" w:rsidRDefault="00BD1A10" w:rsidP="00D75B1F">
            <w:pPr>
              <w:pStyle w:val="PlainText"/>
              <w:spacing w:line="360" w:lineRule="auto"/>
              <w:rPr>
                <w:rFonts w:ascii="Courier New" w:hAnsi="Courier New" w:cs="Courier New"/>
                <w:sz w:val="20"/>
                <w:szCs w:val="20"/>
              </w:rPr>
            </w:pPr>
            <w:r w:rsidRPr="00425E88">
              <w:rPr>
                <w:rFonts w:ascii="Courier New" w:eastAsia="Times New Roman" w:hAnsi="Courier New" w:cs="Courier New"/>
                <w:color w:val="000000"/>
                <w:kern w:val="0"/>
                <w:sz w:val="20"/>
                <w:szCs w:val="20"/>
                <w:lang w:eastAsia="en-GB"/>
                <w14:ligatures w14:val="none"/>
              </w:rPr>
              <w:t xml:space="preserve">Pretest vs. </w:t>
            </w:r>
            <w:proofErr w:type="spellStart"/>
            <w:r w:rsidRPr="00425E88">
              <w:rPr>
                <w:rFonts w:ascii="Courier New" w:eastAsia="Times New Roman" w:hAnsi="Courier New" w:cs="Courier New"/>
                <w:color w:val="000000"/>
                <w:kern w:val="0"/>
                <w:sz w:val="20"/>
                <w:szCs w:val="20"/>
                <w:lang w:eastAsia="en-GB"/>
                <w14:ligatures w14:val="none"/>
              </w:rPr>
              <w:t>Posttest</w:t>
            </w:r>
            <w:proofErr w:type="spellEnd"/>
          </w:p>
        </w:tc>
      </w:tr>
    </w:tbl>
    <w:p w14:paraId="39DEBC38" w14:textId="77777777" w:rsidR="00260FE9" w:rsidRPr="00FE4F24" w:rsidRDefault="00260FE9" w:rsidP="00FE4F24">
      <w:pPr>
        <w:pStyle w:val="PlainText"/>
        <w:rPr>
          <w:rFonts w:ascii="Courier New" w:hAnsi="Courier New" w:cs="Courier New"/>
        </w:rPr>
      </w:pPr>
    </w:p>
    <w:p w14:paraId="0F4BF017" w14:textId="77777777" w:rsidR="00FE4F24" w:rsidRPr="00FE4F24" w:rsidRDefault="00FE4F24" w:rsidP="00FE4F24">
      <w:pPr>
        <w:pStyle w:val="PlainText"/>
        <w:rPr>
          <w:rFonts w:ascii="Courier New" w:hAnsi="Courier New" w:cs="Courier New"/>
        </w:rPr>
      </w:pPr>
    </w:p>
    <w:p w14:paraId="1D57417C" w14:textId="0049FB7E" w:rsidR="00FE4F24" w:rsidRDefault="00D1586B" w:rsidP="00FE4F24">
      <w:pPr>
        <w:pStyle w:val="PlainText"/>
        <w:rPr>
          <w:rFonts w:ascii="Courier New" w:hAnsi="Courier New" w:cs="Courier New"/>
        </w:rPr>
      </w:pPr>
      <w:r w:rsidRPr="00D1586B">
        <w:rPr>
          <w:rFonts w:ascii="Courier New" w:hAnsi="Courier New" w:cs="Courier New"/>
        </w:rPr>
        <w:t>Vocab_technology</w:t>
      </w:r>
      <w:r>
        <w:rPr>
          <w:rFonts w:ascii="Courier New" w:hAnsi="Courier New" w:cs="Courier New" w:hint="eastAsia"/>
        </w:rPr>
        <w:t>_</w:t>
      </w:r>
      <w:r w:rsidR="00957616">
        <w:rPr>
          <w:rFonts w:ascii="Courier New" w:hAnsi="Courier New" w:cs="Courier New" w:hint="eastAsia"/>
        </w:rPr>
        <w:t>R</w:t>
      </w:r>
      <w:r>
        <w:rPr>
          <w:rFonts w:ascii="Courier New" w:hAnsi="Courier New" w:cs="Courier New" w:hint="eastAsia"/>
        </w:rPr>
        <w:t>epetition</w:t>
      </w:r>
      <w:r w:rsidR="00957616">
        <w:rPr>
          <w:rFonts w:ascii="Courier New" w:hAnsi="Courier New" w:cs="Courier New" w:hint="eastAsia"/>
        </w:rPr>
        <w:t>s</w:t>
      </w:r>
      <w:r w:rsidRPr="00D1586B">
        <w:rPr>
          <w:rFonts w:ascii="Courier New" w:hAnsi="Courier New" w:cs="Courier New"/>
        </w:rPr>
        <w:t>.csv</w:t>
      </w:r>
    </w:p>
    <w:p w14:paraId="3A4E5412" w14:textId="77777777" w:rsidR="00957616" w:rsidRDefault="00957616" w:rsidP="00FE4F24">
      <w:pPr>
        <w:pStyle w:val="PlainText"/>
        <w:rPr>
          <w:rFonts w:ascii="Courier New" w:hAnsi="Courier New" w:cs="Courier New"/>
        </w:rPr>
      </w:pPr>
    </w:p>
    <w:tbl>
      <w:tblPr>
        <w:tblStyle w:val="TableGrid"/>
        <w:tblW w:w="0" w:type="auto"/>
        <w:tblLook w:val="04A0" w:firstRow="1" w:lastRow="0" w:firstColumn="1" w:lastColumn="0" w:noHBand="0" w:noVBand="1"/>
      </w:tblPr>
      <w:tblGrid>
        <w:gridCol w:w="2137"/>
        <w:gridCol w:w="2652"/>
        <w:gridCol w:w="1603"/>
        <w:gridCol w:w="2835"/>
      </w:tblGrid>
      <w:tr w:rsidR="00957616" w:rsidRPr="000378A8" w14:paraId="796CAE36" w14:textId="77777777" w:rsidTr="00454339">
        <w:tc>
          <w:tcPr>
            <w:tcW w:w="2137" w:type="dxa"/>
          </w:tcPr>
          <w:p w14:paraId="1B49E078" w14:textId="77777777" w:rsidR="00957616" w:rsidRPr="000378A8" w:rsidRDefault="00957616" w:rsidP="00924DEF">
            <w:pPr>
              <w:pStyle w:val="PlainText"/>
              <w:spacing w:line="360" w:lineRule="auto"/>
              <w:rPr>
                <w:rFonts w:ascii="Courier New" w:hAnsi="Courier New" w:cs="Courier New"/>
                <w:sz w:val="20"/>
                <w:szCs w:val="20"/>
              </w:rPr>
            </w:pPr>
            <w:r w:rsidRPr="000378A8">
              <w:rPr>
                <w:rFonts w:ascii="Courier New" w:hAnsi="Courier New" w:cs="Courier New"/>
                <w:b/>
                <w:bCs/>
                <w:sz w:val="20"/>
                <w:szCs w:val="20"/>
              </w:rPr>
              <w:t>Variable name</w:t>
            </w:r>
          </w:p>
        </w:tc>
        <w:tc>
          <w:tcPr>
            <w:tcW w:w="2652" w:type="dxa"/>
          </w:tcPr>
          <w:p w14:paraId="7C3517C2" w14:textId="77777777" w:rsidR="00957616" w:rsidRPr="000378A8" w:rsidRDefault="00957616" w:rsidP="00924DEF">
            <w:pPr>
              <w:pStyle w:val="PlainText"/>
              <w:spacing w:line="360" w:lineRule="auto"/>
              <w:rPr>
                <w:rFonts w:ascii="Courier New" w:hAnsi="Courier New" w:cs="Courier New"/>
                <w:sz w:val="20"/>
                <w:szCs w:val="20"/>
              </w:rPr>
            </w:pPr>
            <w:r w:rsidRPr="000378A8">
              <w:rPr>
                <w:rFonts w:ascii="Courier New" w:hAnsi="Courier New" w:cs="Courier New"/>
                <w:b/>
                <w:bCs/>
                <w:sz w:val="20"/>
                <w:szCs w:val="20"/>
              </w:rPr>
              <w:t>Description</w:t>
            </w:r>
          </w:p>
        </w:tc>
        <w:tc>
          <w:tcPr>
            <w:tcW w:w="1603" w:type="dxa"/>
          </w:tcPr>
          <w:p w14:paraId="1BDD6836" w14:textId="77777777" w:rsidR="00957616" w:rsidRPr="000378A8" w:rsidRDefault="00957616" w:rsidP="00924DEF">
            <w:pPr>
              <w:pStyle w:val="PlainText"/>
              <w:spacing w:line="360" w:lineRule="auto"/>
              <w:rPr>
                <w:rFonts w:ascii="Courier New" w:hAnsi="Courier New" w:cs="Courier New"/>
                <w:sz w:val="20"/>
                <w:szCs w:val="20"/>
              </w:rPr>
            </w:pPr>
            <w:r w:rsidRPr="000378A8">
              <w:rPr>
                <w:rFonts w:ascii="Courier New" w:hAnsi="Courier New" w:cs="Courier New"/>
                <w:b/>
                <w:bCs/>
                <w:sz w:val="20"/>
                <w:szCs w:val="20"/>
              </w:rPr>
              <w:t>Unit</w:t>
            </w:r>
          </w:p>
        </w:tc>
        <w:tc>
          <w:tcPr>
            <w:tcW w:w="2835" w:type="dxa"/>
          </w:tcPr>
          <w:p w14:paraId="17F3A77A" w14:textId="77777777" w:rsidR="00957616" w:rsidRPr="000378A8" w:rsidRDefault="00957616" w:rsidP="00924DEF">
            <w:pPr>
              <w:pStyle w:val="PlainText"/>
              <w:spacing w:line="360" w:lineRule="auto"/>
              <w:rPr>
                <w:rFonts w:ascii="Courier New" w:hAnsi="Courier New" w:cs="Courier New"/>
                <w:sz w:val="20"/>
                <w:szCs w:val="20"/>
              </w:rPr>
            </w:pPr>
            <w:r w:rsidRPr="000378A8">
              <w:rPr>
                <w:rFonts w:ascii="Courier New" w:hAnsi="Courier New" w:cs="Courier New"/>
                <w:b/>
                <w:bCs/>
                <w:sz w:val="20"/>
                <w:szCs w:val="20"/>
              </w:rPr>
              <w:t>Value labels</w:t>
            </w:r>
          </w:p>
        </w:tc>
      </w:tr>
      <w:tr w:rsidR="00957616" w:rsidRPr="000378A8" w14:paraId="3EF05FCE" w14:textId="77777777" w:rsidTr="00454339">
        <w:tc>
          <w:tcPr>
            <w:tcW w:w="2137" w:type="dxa"/>
          </w:tcPr>
          <w:p w14:paraId="596444FA" w14:textId="77777777" w:rsidR="00957616" w:rsidRPr="000378A8" w:rsidRDefault="00957616" w:rsidP="00924DEF">
            <w:pPr>
              <w:pStyle w:val="PlainText"/>
              <w:spacing w:line="360" w:lineRule="auto"/>
              <w:rPr>
                <w:rFonts w:ascii="Courier New" w:hAnsi="Courier New" w:cs="Courier New"/>
                <w:sz w:val="20"/>
                <w:szCs w:val="20"/>
              </w:rPr>
            </w:pPr>
            <w:r w:rsidRPr="000378A8">
              <w:rPr>
                <w:rFonts w:ascii="Courier New" w:hAnsi="Courier New" w:cs="Courier New"/>
                <w:sz w:val="20"/>
                <w:szCs w:val="20"/>
              </w:rPr>
              <w:t>Subject</w:t>
            </w:r>
          </w:p>
        </w:tc>
        <w:tc>
          <w:tcPr>
            <w:tcW w:w="2652" w:type="dxa"/>
          </w:tcPr>
          <w:p w14:paraId="76B7124B" w14:textId="77777777" w:rsidR="00957616" w:rsidRPr="000378A8" w:rsidRDefault="00957616" w:rsidP="00924DEF">
            <w:pPr>
              <w:pStyle w:val="PlainText"/>
              <w:spacing w:line="360" w:lineRule="auto"/>
              <w:rPr>
                <w:rFonts w:ascii="Courier New" w:hAnsi="Courier New" w:cs="Courier New"/>
                <w:sz w:val="20"/>
                <w:szCs w:val="20"/>
              </w:rPr>
            </w:pPr>
            <w:r w:rsidRPr="000378A8">
              <w:rPr>
                <w:rFonts w:ascii="Courier New" w:hAnsi="Courier New" w:cs="Courier New"/>
                <w:sz w:val="20"/>
                <w:szCs w:val="20"/>
              </w:rPr>
              <w:t>Participant ID</w:t>
            </w:r>
          </w:p>
        </w:tc>
        <w:tc>
          <w:tcPr>
            <w:tcW w:w="1603" w:type="dxa"/>
          </w:tcPr>
          <w:p w14:paraId="6845C187" w14:textId="77777777" w:rsidR="00957616" w:rsidRPr="000378A8" w:rsidRDefault="00957616" w:rsidP="00924DEF">
            <w:pPr>
              <w:pStyle w:val="PlainText"/>
              <w:spacing w:line="360" w:lineRule="auto"/>
              <w:rPr>
                <w:rFonts w:ascii="Courier New" w:hAnsi="Courier New" w:cs="Courier New"/>
                <w:sz w:val="20"/>
                <w:szCs w:val="20"/>
              </w:rPr>
            </w:pPr>
            <w:r w:rsidRPr="000378A8">
              <w:rPr>
                <w:rFonts w:ascii="Courier New" w:hAnsi="Courier New" w:cs="Courier New"/>
                <w:sz w:val="20"/>
                <w:szCs w:val="20"/>
              </w:rPr>
              <w:t>Numeric</w:t>
            </w:r>
          </w:p>
        </w:tc>
        <w:tc>
          <w:tcPr>
            <w:tcW w:w="2835" w:type="dxa"/>
          </w:tcPr>
          <w:p w14:paraId="571E42AA" w14:textId="77777777" w:rsidR="00957616" w:rsidRPr="000378A8" w:rsidRDefault="00957616" w:rsidP="00924DEF">
            <w:pPr>
              <w:pStyle w:val="PlainText"/>
              <w:spacing w:line="360" w:lineRule="auto"/>
              <w:rPr>
                <w:rFonts w:ascii="Courier New" w:hAnsi="Courier New" w:cs="Courier New"/>
                <w:sz w:val="20"/>
                <w:szCs w:val="20"/>
              </w:rPr>
            </w:pPr>
            <w:r>
              <w:rPr>
                <w:rFonts w:ascii="Courier New" w:hAnsi="Courier New" w:cs="Courier New" w:hint="eastAsia"/>
                <w:sz w:val="20"/>
                <w:szCs w:val="20"/>
              </w:rPr>
              <w:t>N/A</w:t>
            </w:r>
          </w:p>
        </w:tc>
      </w:tr>
      <w:tr w:rsidR="00957616" w:rsidRPr="0097707C" w14:paraId="6ADFA9E9" w14:textId="77777777" w:rsidTr="00454339">
        <w:tc>
          <w:tcPr>
            <w:tcW w:w="2137" w:type="dxa"/>
          </w:tcPr>
          <w:p w14:paraId="269838D4" w14:textId="77777777" w:rsidR="00957616" w:rsidRPr="000378A8" w:rsidRDefault="00957616" w:rsidP="00924DEF">
            <w:pPr>
              <w:pStyle w:val="PlainText"/>
              <w:spacing w:line="360" w:lineRule="auto"/>
              <w:rPr>
                <w:rFonts w:ascii="Courier New" w:hAnsi="Courier New" w:cs="Courier New"/>
                <w:sz w:val="20"/>
                <w:szCs w:val="20"/>
              </w:rPr>
            </w:pPr>
            <w:r w:rsidRPr="000378A8">
              <w:rPr>
                <w:rFonts w:ascii="Courier New" w:hAnsi="Courier New" w:cs="Courier New"/>
                <w:sz w:val="20"/>
                <w:szCs w:val="20"/>
              </w:rPr>
              <w:t>Group</w:t>
            </w:r>
          </w:p>
        </w:tc>
        <w:tc>
          <w:tcPr>
            <w:tcW w:w="2652" w:type="dxa"/>
          </w:tcPr>
          <w:p w14:paraId="38C8F26F" w14:textId="77777777" w:rsidR="00957616" w:rsidRPr="000378A8" w:rsidRDefault="00957616" w:rsidP="00924DEF">
            <w:pPr>
              <w:pStyle w:val="PlainText"/>
              <w:spacing w:line="360" w:lineRule="auto"/>
              <w:rPr>
                <w:rFonts w:ascii="Courier New" w:hAnsi="Courier New" w:cs="Courier New"/>
                <w:sz w:val="20"/>
                <w:szCs w:val="20"/>
              </w:rPr>
            </w:pPr>
            <w:r w:rsidRPr="000378A8">
              <w:rPr>
                <w:rFonts w:ascii="Courier New" w:hAnsi="Courier New" w:cs="Courier New"/>
                <w:sz w:val="20"/>
                <w:szCs w:val="20"/>
              </w:rPr>
              <w:t>Experiment</w:t>
            </w:r>
            <w:r w:rsidRPr="000378A8">
              <w:rPr>
                <w:rFonts w:ascii="Courier New" w:hAnsi="Courier New" w:cs="Courier New" w:hint="eastAsia"/>
                <w:sz w:val="20"/>
                <w:szCs w:val="20"/>
              </w:rPr>
              <w:t>al conditions</w:t>
            </w:r>
          </w:p>
        </w:tc>
        <w:tc>
          <w:tcPr>
            <w:tcW w:w="1603" w:type="dxa"/>
          </w:tcPr>
          <w:p w14:paraId="100968DD" w14:textId="77777777" w:rsidR="00957616" w:rsidRPr="000378A8" w:rsidRDefault="00957616" w:rsidP="00924DEF">
            <w:pPr>
              <w:pStyle w:val="PlainText"/>
              <w:spacing w:line="360" w:lineRule="auto"/>
              <w:rPr>
                <w:rFonts w:ascii="Courier New" w:hAnsi="Courier New" w:cs="Courier New"/>
                <w:sz w:val="20"/>
                <w:szCs w:val="20"/>
              </w:rPr>
            </w:pPr>
            <w:r w:rsidRPr="008B00CB">
              <w:rPr>
                <w:rFonts w:ascii="Courier New" w:hAnsi="Courier New" w:cs="Courier New"/>
              </w:rPr>
              <w:t>Categorical</w:t>
            </w:r>
          </w:p>
        </w:tc>
        <w:tc>
          <w:tcPr>
            <w:tcW w:w="2835" w:type="dxa"/>
          </w:tcPr>
          <w:p w14:paraId="5408A646" w14:textId="77777777" w:rsidR="00957616" w:rsidRPr="00C30E75" w:rsidRDefault="00957616" w:rsidP="00924DEF">
            <w:pPr>
              <w:pStyle w:val="PlainText"/>
              <w:spacing w:line="360" w:lineRule="auto"/>
              <w:rPr>
                <w:rFonts w:ascii="Courier New" w:hAnsi="Courier New" w:cs="Courier New"/>
                <w:sz w:val="20"/>
                <w:szCs w:val="20"/>
              </w:rPr>
            </w:pPr>
            <w:r w:rsidRPr="00C30E75">
              <w:rPr>
                <w:rFonts w:ascii="Courier New" w:hAnsi="Courier New" w:cs="Courier New"/>
              </w:rPr>
              <w:t xml:space="preserve">control vs. </w:t>
            </w:r>
            <w:r w:rsidRPr="00C30E75">
              <w:rPr>
                <w:rFonts w:ascii="Courier New" w:hAnsi="Courier New" w:cs="Courier New" w:hint="eastAsia"/>
              </w:rPr>
              <w:t xml:space="preserve">VE </w:t>
            </w:r>
            <w:r w:rsidRPr="00C30E75">
              <w:rPr>
                <w:rFonts w:ascii="Courier New" w:hAnsi="Courier New" w:cs="Courier New"/>
              </w:rPr>
              <w:t>vs.</w:t>
            </w:r>
            <w:r w:rsidRPr="00C30E75">
              <w:rPr>
                <w:rFonts w:ascii="Courier New" w:hAnsi="Courier New" w:cs="Courier New" w:hint="eastAsia"/>
              </w:rPr>
              <w:t xml:space="preserve"> VESLM</w:t>
            </w:r>
            <w:r w:rsidRPr="00C30E75">
              <w:rPr>
                <w:rFonts w:ascii="Courier New" w:hAnsi="Courier New" w:cs="Courier New"/>
              </w:rPr>
              <w:t xml:space="preserve"> </w:t>
            </w:r>
            <w:r w:rsidRPr="00C30E75">
              <w:rPr>
                <w:rFonts w:ascii="Courier New" w:hAnsi="Courier New" w:cs="Courier New" w:hint="eastAsia"/>
              </w:rPr>
              <w:t>vs. DF vs. DFSLM</w:t>
            </w:r>
          </w:p>
        </w:tc>
      </w:tr>
      <w:tr w:rsidR="00957616" w:rsidRPr="000378A8" w14:paraId="6E70D615" w14:textId="77777777" w:rsidTr="00454339">
        <w:tc>
          <w:tcPr>
            <w:tcW w:w="2137" w:type="dxa"/>
          </w:tcPr>
          <w:p w14:paraId="218651B9" w14:textId="77777777" w:rsidR="00957616" w:rsidRPr="000378A8" w:rsidRDefault="00957616" w:rsidP="00924DEF">
            <w:pPr>
              <w:pStyle w:val="PlainText"/>
              <w:spacing w:line="360" w:lineRule="auto"/>
              <w:rPr>
                <w:rFonts w:ascii="Courier New" w:hAnsi="Courier New" w:cs="Courier New"/>
                <w:sz w:val="20"/>
                <w:szCs w:val="20"/>
              </w:rPr>
            </w:pPr>
            <w:proofErr w:type="spellStart"/>
            <w:r w:rsidRPr="000378A8">
              <w:rPr>
                <w:rFonts w:ascii="Courier New" w:hAnsi="Courier New" w:cs="Courier New"/>
                <w:sz w:val="20"/>
                <w:szCs w:val="20"/>
              </w:rPr>
              <w:t>Vocasize</w:t>
            </w:r>
            <w:proofErr w:type="spellEnd"/>
          </w:p>
        </w:tc>
        <w:tc>
          <w:tcPr>
            <w:tcW w:w="2652" w:type="dxa"/>
          </w:tcPr>
          <w:p w14:paraId="38F9E645" w14:textId="77777777" w:rsidR="00957616" w:rsidRPr="000378A8" w:rsidRDefault="00957616" w:rsidP="00924DEF">
            <w:pPr>
              <w:pStyle w:val="PlainText"/>
              <w:spacing w:line="360" w:lineRule="auto"/>
              <w:rPr>
                <w:rFonts w:ascii="Courier New" w:hAnsi="Courier New" w:cs="Courier New"/>
                <w:sz w:val="20"/>
                <w:szCs w:val="20"/>
              </w:rPr>
            </w:pPr>
            <w:r>
              <w:rPr>
                <w:rFonts w:ascii="Courier New" w:hAnsi="Courier New" w:cs="Courier New" w:hint="eastAsia"/>
                <w:sz w:val="20"/>
                <w:szCs w:val="20"/>
              </w:rPr>
              <w:t>Pre-</w:t>
            </w:r>
            <w:r>
              <w:rPr>
                <w:rFonts w:ascii="Courier New" w:hAnsi="Courier New" w:cs="Courier New"/>
                <w:sz w:val="20"/>
                <w:szCs w:val="20"/>
              </w:rPr>
              <w:t>existing</w:t>
            </w:r>
            <w:r>
              <w:rPr>
                <w:rFonts w:ascii="Courier New" w:hAnsi="Courier New" w:cs="Courier New" w:hint="eastAsia"/>
                <w:sz w:val="20"/>
                <w:szCs w:val="20"/>
              </w:rPr>
              <w:t xml:space="preserve"> vocabulary knowledge</w:t>
            </w:r>
          </w:p>
        </w:tc>
        <w:tc>
          <w:tcPr>
            <w:tcW w:w="1603" w:type="dxa"/>
          </w:tcPr>
          <w:p w14:paraId="6603CA84" w14:textId="77777777" w:rsidR="00957616" w:rsidRPr="000378A8" w:rsidRDefault="00957616" w:rsidP="00924DEF">
            <w:pPr>
              <w:pStyle w:val="PlainText"/>
              <w:spacing w:line="360" w:lineRule="auto"/>
              <w:rPr>
                <w:rFonts w:ascii="Courier New" w:hAnsi="Courier New" w:cs="Courier New"/>
                <w:sz w:val="20"/>
                <w:szCs w:val="20"/>
              </w:rPr>
            </w:pPr>
            <w:r w:rsidRPr="000378A8">
              <w:rPr>
                <w:rFonts w:ascii="Courier New" w:hAnsi="Courier New" w:cs="Courier New"/>
                <w:sz w:val="20"/>
                <w:szCs w:val="20"/>
              </w:rPr>
              <w:t>Numeric</w:t>
            </w:r>
          </w:p>
        </w:tc>
        <w:tc>
          <w:tcPr>
            <w:tcW w:w="2835" w:type="dxa"/>
          </w:tcPr>
          <w:p w14:paraId="3A7D27E9" w14:textId="77777777" w:rsidR="00957616" w:rsidRPr="000378A8" w:rsidRDefault="00957616" w:rsidP="00924DEF">
            <w:pPr>
              <w:pStyle w:val="PlainText"/>
              <w:spacing w:line="360" w:lineRule="auto"/>
              <w:rPr>
                <w:rFonts w:ascii="Courier New" w:hAnsi="Courier New" w:cs="Courier New"/>
                <w:sz w:val="20"/>
                <w:szCs w:val="20"/>
              </w:rPr>
            </w:pPr>
            <w:r>
              <w:rPr>
                <w:rFonts w:ascii="Courier New" w:hAnsi="Courier New" w:cs="Courier New" w:hint="eastAsia"/>
                <w:sz w:val="20"/>
                <w:szCs w:val="20"/>
              </w:rPr>
              <w:t>N/A</w:t>
            </w:r>
          </w:p>
        </w:tc>
      </w:tr>
      <w:tr w:rsidR="00957616" w:rsidRPr="000378A8" w14:paraId="603BBB7B" w14:textId="77777777" w:rsidTr="00454339">
        <w:tc>
          <w:tcPr>
            <w:tcW w:w="2137" w:type="dxa"/>
          </w:tcPr>
          <w:p w14:paraId="79D1C58F" w14:textId="77777777" w:rsidR="00957616" w:rsidRPr="000378A8" w:rsidRDefault="00957616" w:rsidP="00924DEF">
            <w:pPr>
              <w:pStyle w:val="PlainText"/>
              <w:spacing w:line="360" w:lineRule="auto"/>
              <w:rPr>
                <w:rFonts w:ascii="Courier New" w:hAnsi="Courier New" w:cs="Courier New"/>
                <w:sz w:val="20"/>
                <w:szCs w:val="20"/>
              </w:rPr>
            </w:pPr>
            <w:proofErr w:type="spellStart"/>
            <w:r w:rsidRPr="000378A8">
              <w:rPr>
                <w:rFonts w:ascii="Courier New" w:hAnsi="Courier New" w:cs="Courier New"/>
                <w:sz w:val="20"/>
                <w:szCs w:val="20"/>
              </w:rPr>
              <w:t>SRLlevel</w:t>
            </w:r>
            <w:proofErr w:type="spellEnd"/>
          </w:p>
        </w:tc>
        <w:tc>
          <w:tcPr>
            <w:tcW w:w="2652" w:type="dxa"/>
          </w:tcPr>
          <w:p w14:paraId="7F94E85F" w14:textId="77777777" w:rsidR="00957616" w:rsidRPr="000378A8" w:rsidRDefault="00957616" w:rsidP="00924DEF">
            <w:pPr>
              <w:pStyle w:val="PlainText"/>
              <w:spacing w:line="360" w:lineRule="auto"/>
              <w:rPr>
                <w:rFonts w:ascii="Courier New" w:hAnsi="Courier New" w:cs="Courier New"/>
                <w:sz w:val="20"/>
                <w:szCs w:val="20"/>
              </w:rPr>
            </w:pPr>
            <w:r>
              <w:rPr>
                <w:rFonts w:ascii="Courier New" w:hAnsi="Courier New" w:cs="Courier New" w:hint="eastAsia"/>
                <w:sz w:val="20"/>
                <w:szCs w:val="20"/>
              </w:rPr>
              <w:t>Pre-</w:t>
            </w:r>
            <w:r>
              <w:rPr>
                <w:rFonts w:ascii="Courier New" w:hAnsi="Courier New" w:cs="Courier New"/>
                <w:sz w:val="20"/>
                <w:szCs w:val="20"/>
              </w:rPr>
              <w:t>existing</w:t>
            </w:r>
            <w:r>
              <w:rPr>
                <w:rFonts w:ascii="Courier New" w:hAnsi="Courier New" w:cs="Courier New" w:hint="eastAsia"/>
                <w:sz w:val="20"/>
                <w:szCs w:val="20"/>
              </w:rPr>
              <w:t xml:space="preserve"> self-regulation level</w:t>
            </w:r>
          </w:p>
        </w:tc>
        <w:tc>
          <w:tcPr>
            <w:tcW w:w="1603" w:type="dxa"/>
          </w:tcPr>
          <w:p w14:paraId="0EA3743C" w14:textId="77777777" w:rsidR="00957616" w:rsidRPr="000378A8" w:rsidRDefault="00957616" w:rsidP="00924DEF">
            <w:pPr>
              <w:pStyle w:val="PlainText"/>
              <w:spacing w:line="360" w:lineRule="auto"/>
              <w:rPr>
                <w:rFonts w:ascii="Courier New" w:hAnsi="Courier New" w:cs="Courier New"/>
                <w:sz w:val="20"/>
                <w:szCs w:val="20"/>
              </w:rPr>
            </w:pPr>
            <w:r w:rsidRPr="000378A8">
              <w:rPr>
                <w:rFonts w:ascii="Courier New" w:hAnsi="Courier New" w:cs="Courier New"/>
                <w:sz w:val="20"/>
                <w:szCs w:val="20"/>
              </w:rPr>
              <w:t>Numeric</w:t>
            </w:r>
          </w:p>
        </w:tc>
        <w:tc>
          <w:tcPr>
            <w:tcW w:w="2835" w:type="dxa"/>
          </w:tcPr>
          <w:p w14:paraId="2FAECEAE" w14:textId="77777777" w:rsidR="00957616" w:rsidRPr="000378A8" w:rsidRDefault="00957616" w:rsidP="00924DEF">
            <w:pPr>
              <w:pStyle w:val="PlainText"/>
              <w:spacing w:line="360" w:lineRule="auto"/>
              <w:rPr>
                <w:rFonts w:ascii="Courier New" w:hAnsi="Courier New" w:cs="Courier New"/>
                <w:sz w:val="20"/>
                <w:szCs w:val="20"/>
              </w:rPr>
            </w:pPr>
            <w:r>
              <w:rPr>
                <w:rFonts w:ascii="Courier New" w:hAnsi="Courier New" w:cs="Courier New" w:hint="eastAsia"/>
                <w:sz w:val="20"/>
                <w:szCs w:val="20"/>
              </w:rPr>
              <w:t>N/A</w:t>
            </w:r>
          </w:p>
        </w:tc>
      </w:tr>
      <w:tr w:rsidR="00957616" w:rsidRPr="000378A8" w14:paraId="276AAEA4" w14:textId="77777777" w:rsidTr="00454339">
        <w:tc>
          <w:tcPr>
            <w:tcW w:w="2137" w:type="dxa"/>
          </w:tcPr>
          <w:p w14:paraId="6E944874" w14:textId="77777777" w:rsidR="00957616" w:rsidRPr="000378A8" w:rsidRDefault="00957616" w:rsidP="00924DEF">
            <w:pPr>
              <w:pStyle w:val="PlainText"/>
              <w:spacing w:line="360" w:lineRule="auto"/>
              <w:rPr>
                <w:rFonts w:ascii="Courier New" w:hAnsi="Courier New" w:cs="Courier New"/>
                <w:sz w:val="20"/>
                <w:szCs w:val="20"/>
              </w:rPr>
            </w:pPr>
            <w:r w:rsidRPr="000378A8">
              <w:rPr>
                <w:rFonts w:ascii="Courier New" w:hAnsi="Courier New" w:cs="Courier New"/>
                <w:sz w:val="20"/>
                <w:szCs w:val="20"/>
              </w:rPr>
              <w:lastRenderedPageBreak/>
              <w:t>Item</w:t>
            </w:r>
          </w:p>
        </w:tc>
        <w:tc>
          <w:tcPr>
            <w:tcW w:w="2652" w:type="dxa"/>
          </w:tcPr>
          <w:p w14:paraId="49AC8420" w14:textId="77777777" w:rsidR="00957616" w:rsidRPr="000378A8" w:rsidRDefault="00957616" w:rsidP="00924DEF">
            <w:pPr>
              <w:pStyle w:val="PlainText"/>
              <w:spacing w:line="360" w:lineRule="auto"/>
              <w:rPr>
                <w:rFonts w:ascii="Courier New" w:hAnsi="Courier New" w:cs="Courier New"/>
                <w:sz w:val="20"/>
                <w:szCs w:val="20"/>
              </w:rPr>
            </w:pPr>
            <w:r>
              <w:rPr>
                <w:rFonts w:ascii="Courier New" w:hAnsi="Courier New" w:cs="Courier New" w:hint="eastAsia"/>
                <w:sz w:val="20"/>
                <w:szCs w:val="20"/>
              </w:rPr>
              <w:t>Target words</w:t>
            </w:r>
          </w:p>
        </w:tc>
        <w:tc>
          <w:tcPr>
            <w:tcW w:w="1603" w:type="dxa"/>
          </w:tcPr>
          <w:p w14:paraId="7A558E5F" w14:textId="77777777" w:rsidR="00957616" w:rsidRPr="000378A8" w:rsidRDefault="00957616" w:rsidP="00924DEF">
            <w:pPr>
              <w:pStyle w:val="PlainText"/>
              <w:spacing w:line="360" w:lineRule="auto"/>
              <w:rPr>
                <w:rFonts w:ascii="Courier New" w:hAnsi="Courier New" w:cs="Courier New"/>
                <w:sz w:val="20"/>
                <w:szCs w:val="20"/>
              </w:rPr>
            </w:pPr>
            <w:r w:rsidRPr="008B00CB">
              <w:rPr>
                <w:rFonts w:ascii="Courier New" w:hAnsi="Courier New" w:cs="Courier New"/>
              </w:rPr>
              <w:t>Categorical</w:t>
            </w:r>
          </w:p>
        </w:tc>
        <w:tc>
          <w:tcPr>
            <w:tcW w:w="2835" w:type="dxa"/>
          </w:tcPr>
          <w:p w14:paraId="3F43CF0B" w14:textId="77777777" w:rsidR="00957616" w:rsidRPr="000378A8" w:rsidRDefault="00957616" w:rsidP="00924DEF">
            <w:pPr>
              <w:pStyle w:val="PlainText"/>
              <w:spacing w:line="360" w:lineRule="auto"/>
              <w:rPr>
                <w:rFonts w:ascii="Courier New" w:hAnsi="Courier New" w:cs="Courier New"/>
                <w:sz w:val="20"/>
                <w:szCs w:val="20"/>
              </w:rPr>
            </w:pPr>
            <w:r>
              <w:rPr>
                <w:rFonts w:ascii="Courier New" w:hAnsi="Courier New" w:cs="Courier New" w:hint="eastAsia"/>
                <w:sz w:val="20"/>
                <w:szCs w:val="20"/>
              </w:rPr>
              <w:t>N/A</w:t>
            </w:r>
          </w:p>
        </w:tc>
      </w:tr>
      <w:tr w:rsidR="00957616" w:rsidRPr="000378A8" w14:paraId="3B30567F" w14:textId="77777777" w:rsidTr="00454339">
        <w:tc>
          <w:tcPr>
            <w:tcW w:w="2137" w:type="dxa"/>
          </w:tcPr>
          <w:p w14:paraId="42BA94A8" w14:textId="77777777" w:rsidR="00957616" w:rsidRPr="000378A8" w:rsidRDefault="00957616" w:rsidP="00924DEF">
            <w:pPr>
              <w:pStyle w:val="PlainText"/>
              <w:spacing w:line="360" w:lineRule="auto"/>
              <w:rPr>
                <w:rFonts w:ascii="Courier New" w:hAnsi="Courier New" w:cs="Courier New"/>
                <w:sz w:val="20"/>
                <w:szCs w:val="20"/>
              </w:rPr>
            </w:pPr>
            <w:proofErr w:type="spellStart"/>
            <w:r w:rsidRPr="000378A8">
              <w:rPr>
                <w:rFonts w:ascii="Courier New" w:hAnsi="Courier New" w:cs="Courier New"/>
                <w:sz w:val="20"/>
                <w:szCs w:val="20"/>
              </w:rPr>
              <w:t>Formrecognition</w:t>
            </w:r>
            <w:proofErr w:type="spellEnd"/>
          </w:p>
        </w:tc>
        <w:tc>
          <w:tcPr>
            <w:tcW w:w="2652" w:type="dxa"/>
          </w:tcPr>
          <w:p w14:paraId="0AE5CB06" w14:textId="0752BC0A" w:rsidR="00957616" w:rsidRPr="000378A8" w:rsidRDefault="00957616" w:rsidP="00924DEF">
            <w:pPr>
              <w:pStyle w:val="PlainText"/>
              <w:spacing w:line="360" w:lineRule="auto"/>
              <w:rPr>
                <w:rFonts w:ascii="Courier New" w:hAnsi="Courier New" w:cs="Courier New"/>
                <w:sz w:val="20"/>
                <w:szCs w:val="20"/>
              </w:rPr>
            </w:pPr>
            <w:r w:rsidRPr="006A35AF">
              <w:rPr>
                <w:rFonts w:ascii="Courier New" w:hAnsi="Courier New" w:cs="Courier New"/>
                <w:sz w:val="20"/>
                <w:szCs w:val="20"/>
              </w:rPr>
              <w:t xml:space="preserve">Correct or incorrect </w:t>
            </w:r>
            <w:r w:rsidR="009A2C30">
              <w:rPr>
                <w:rFonts w:ascii="Courier New" w:hAnsi="Courier New" w:cs="Courier New" w:hint="eastAsia"/>
                <w:sz w:val="20"/>
                <w:szCs w:val="20"/>
              </w:rPr>
              <w:t>i</w:t>
            </w:r>
            <w:r>
              <w:rPr>
                <w:rFonts w:ascii="Courier New" w:hAnsi="Courier New" w:cs="Courier New" w:hint="eastAsia"/>
                <w:sz w:val="20"/>
                <w:szCs w:val="20"/>
              </w:rPr>
              <w:t>n recognising the written form</w:t>
            </w:r>
          </w:p>
        </w:tc>
        <w:tc>
          <w:tcPr>
            <w:tcW w:w="1603" w:type="dxa"/>
          </w:tcPr>
          <w:p w14:paraId="2CAA5E6D" w14:textId="77777777" w:rsidR="00957616" w:rsidRPr="000378A8" w:rsidRDefault="00957616" w:rsidP="00924DEF">
            <w:pPr>
              <w:pStyle w:val="PlainText"/>
              <w:spacing w:line="360" w:lineRule="auto"/>
              <w:rPr>
                <w:rFonts w:ascii="Courier New" w:hAnsi="Courier New" w:cs="Courier New"/>
                <w:sz w:val="20"/>
                <w:szCs w:val="20"/>
              </w:rPr>
            </w:pPr>
            <w:r w:rsidRPr="00425E88">
              <w:rPr>
                <w:rFonts w:ascii="Courier New" w:eastAsia="Times New Roman" w:hAnsi="Courier New" w:cs="Courier New"/>
                <w:color w:val="000000"/>
                <w:kern w:val="0"/>
                <w:sz w:val="20"/>
                <w:szCs w:val="20"/>
                <w:lang w:eastAsia="en-GB"/>
                <w14:ligatures w14:val="none"/>
              </w:rPr>
              <w:t>Binary</w:t>
            </w:r>
          </w:p>
        </w:tc>
        <w:tc>
          <w:tcPr>
            <w:tcW w:w="2835" w:type="dxa"/>
          </w:tcPr>
          <w:p w14:paraId="1EF54CBF" w14:textId="77777777" w:rsidR="00957616" w:rsidRPr="00B601B1" w:rsidRDefault="00957616" w:rsidP="00924DEF">
            <w:pPr>
              <w:pStyle w:val="PlainText"/>
              <w:spacing w:line="360" w:lineRule="auto"/>
              <w:rPr>
                <w:rFonts w:ascii="Courier New" w:hAnsi="Courier New" w:cs="Courier New"/>
                <w:sz w:val="20"/>
                <w:szCs w:val="20"/>
              </w:rPr>
            </w:pPr>
            <w:r w:rsidRPr="00B601B1">
              <w:rPr>
                <w:rFonts w:ascii="Courier New" w:hAnsi="Courier New" w:cs="Courier New"/>
                <w:sz w:val="20"/>
                <w:szCs w:val="20"/>
              </w:rPr>
              <w:t>0 = incorrect</w:t>
            </w:r>
          </w:p>
          <w:p w14:paraId="438E0A5C" w14:textId="77777777" w:rsidR="00957616" w:rsidRPr="000378A8" w:rsidRDefault="00957616" w:rsidP="00924DEF">
            <w:pPr>
              <w:pStyle w:val="PlainText"/>
              <w:spacing w:line="360" w:lineRule="auto"/>
              <w:rPr>
                <w:rFonts w:ascii="Courier New" w:hAnsi="Courier New" w:cs="Courier New"/>
                <w:sz w:val="20"/>
                <w:szCs w:val="20"/>
              </w:rPr>
            </w:pPr>
            <w:r w:rsidRPr="00B601B1">
              <w:rPr>
                <w:rFonts w:ascii="Courier New" w:hAnsi="Courier New" w:cs="Courier New"/>
                <w:sz w:val="20"/>
                <w:szCs w:val="20"/>
              </w:rPr>
              <w:t>1 = correct</w:t>
            </w:r>
          </w:p>
        </w:tc>
      </w:tr>
      <w:tr w:rsidR="00957616" w:rsidRPr="000378A8" w14:paraId="21FBAB87" w14:textId="77777777" w:rsidTr="00454339">
        <w:tc>
          <w:tcPr>
            <w:tcW w:w="2137" w:type="dxa"/>
          </w:tcPr>
          <w:p w14:paraId="48730F44" w14:textId="77777777" w:rsidR="00957616" w:rsidRPr="000378A8" w:rsidRDefault="00957616" w:rsidP="00924DEF">
            <w:pPr>
              <w:pStyle w:val="PlainText"/>
              <w:spacing w:line="360" w:lineRule="auto"/>
              <w:rPr>
                <w:rFonts w:ascii="Courier New" w:hAnsi="Courier New" w:cs="Courier New"/>
                <w:sz w:val="20"/>
                <w:szCs w:val="20"/>
              </w:rPr>
            </w:pPr>
            <w:proofErr w:type="spellStart"/>
            <w:r w:rsidRPr="000378A8">
              <w:rPr>
                <w:rFonts w:ascii="Courier New" w:hAnsi="Courier New" w:cs="Courier New"/>
                <w:sz w:val="20"/>
                <w:szCs w:val="20"/>
              </w:rPr>
              <w:t>Auralrecognition</w:t>
            </w:r>
            <w:proofErr w:type="spellEnd"/>
          </w:p>
        </w:tc>
        <w:tc>
          <w:tcPr>
            <w:tcW w:w="2652" w:type="dxa"/>
          </w:tcPr>
          <w:p w14:paraId="011D8856" w14:textId="22AA1110" w:rsidR="00957616" w:rsidRPr="000378A8" w:rsidRDefault="00957616" w:rsidP="00924DEF">
            <w:pPr>
              <w:pStyle w:val="PlainText"/>
              <w:spacing w:line="360" w:lineRule="auto"/>
              <w:rPr>
                <w:rFonts w:ascii="Courier New" w:hAnsi="Courier New" w:cs="Courier New"/>
                <w:sz w:val="20"/>
                <w:szCs w:val="20"/>
              </w:rPr>
            </w:pPr>
            <w:r w:rsidRPr="006A35AF">
              <w:rPr>
                <w:rFonts w:ascii="Courier New" w:hAnsi="Courier New" w:cs="Courier New"/>
                <w:sz w:val="20"/>
                <w:szCs w:val="20"/>
              </w:rPr>
              <w:t xml:space="preserve">Correct or incorrect </w:t>
            </w:r>
            <w:r w:rsidR="009A2C30">
              <w:rPr>
                <w:rFonts w:ascii="Courier New" w:hAnsi="Courier New" w:cs="Courier New" w:hint="eastAsia"/>
                <w:sz w:val="20"/>
                <w:szCs w:val="20"/>
              </w:rPr>
              <w:t>i</w:t>
            </w:r>
            <w:r>
              <w:rPr>
                <w:rFonts w:ascii="Courier New" w:hAnsi="Courier New" w:cs="Courier New" w:hint="eastAsia"/>
                <w:sz w:val="20"/>
                <w:szCs w:val="20"/>
              </w:rPr>
              <w:t>n recognising the aural form</w:t>
            </w:r>
          </w:p>
        </w:tc>
        <w:tc>
          <w:tcPr>
            <w:tcW w:w="1603" w:type="dxa"/>
          </w:tcPr>
          <w:p w14:paraId="6503FC8B" w14:textId="77777777" w:rsidR="00957616" w:rsidRPr="000378A8" w:rsidRDefault="00957616" w:rsidP="00924DEF">
            <w:pPr>
              <w:pStyle w:val="PlainText"/>
              <w:spacing w:line="360" w:lineRule="auto"/>
              <w:rPr>
                <w:rFonts w:ascii="Courier New" w:hAnsi="Courier New" w:cs="Courier New"/>
                <w:sz w:val="20"/>
                <w:szCs w:val="20"/>
              </w:rPr>
            </w:pPr>
            <w:r w:rsidRPr="00425E88">
              <w:rPr>
                <w:rFonts w:ascii="Courier New" w:eastAsia="Times New Roman" w:hAnsi="Courier New" w:cs="Courier New"/>
                <w:color w:val="000000"/>
                <w:kern w:val="0"/>
                <w:sz w:val="20"/>
                <w:szCs w:val="20"/>
                <w:lang w:eastAsia="en-GB"/>
                <w14:ligatures w14:val="none"/>
              </w:rPr>
              <w:t>Binary</w:t>
            </w:r>
          </w:p>
        </w:tc>
        <w:tc>
          <w:tcPr>
            <w:tcW w:w="2835" w:type="dxa"/>
          </w:tcPr>
          <w:p w14:paraId="64FC4E44" w14:textId="77777777" w:rsidR="00957616" w:rsidRPr="00B601B1" w:rsidRDefault="00957616" w:rsidP="00924DEF">
            <w:pPr>
              <w:pStyle w:val="PlainText"/>
              <w:spacing w:line="360" w:lineRule="auto"/>
              <w:rPr>
                <w:rFonts w:ascii="Courier New" w:hAnsi="Courier New" w:cs="Courier New"/>
                <w:sz w:val="20"/>
                <w:szCs w:val="20"/>
              </w:rPr>
            </w:pPr>
            <w:r w:rsidRPr="00B601B1">
              <w:rPr>
                <w:rFonts w:ascii="Courier New" w:hAnsi="Courier New" w:cs="Courier New"/>
                <w:sz w:val="20"/>
                <w:szCs w:val="20"/>
              </w:rPr>
              <w:t>0 = incorrect</w:t>
            </w:r>
          </w:p>
          <w:p w14:paraId="3E536FFA" w14:textId="77777777" w:rsidR="00957616" w:rsidRPr="000378A8" w:rsidRDefault="00957616" w:rsidP="00924DEF">
            <w:pPr>
              <w:pStyle w:val="PlainText"/>
              <w:spacing w:line="360" w:lineRule="auto"/>
              <w:rPr>
                <w:rFonts w:ascii="Courier New" w:hAnsi="Courier New" w:cs="Courier New"/>
                <w:sz w:val="20"/>
                <w:szCs w:val="20"/>
              </w:rPr>
            </w:pPr>
            <w:r w:rsidRPr="00B601B1">
              <w:rPr>
                <w:rFonts w:ascii="Courier New" w:hAnsi="Courier New" w:cs="Courier New"/>
                <w:sz w:val="20"/>
                <w:szCs w:val="20"/>
              </w:rPr>
              <w:t>1 = correct</w:t>
            </w:r>
          </w:p>
        </w:tc>
      </w:tr>
      <w:tr w:rsidR="00454339" w:rsidRPr="000378A8" w14:paraId="0EF58DDD" w14:textId="77777777" w:rsidTr="00454339">
        <w:tc>
          <w:tcPr>
            <w:tcW w:w="2137" w:type="dxa"/>
          </w:tcPr>
          <w:p w14:paraId="4EF02E7D" w14:textId="77777777" w:rsidR="00957616" w:rsidRPr="000378A8" w:rsidRDefault="00957616" w:rsidP="00924DEF">
            <w:pPr>
              <w:pStyle w:val="PlainText"/>
              <w:spacing w:line="360" w:lineRule="auto"/>
              <w:rPr>
                <w:rFonts w:ascii="Courier New" w:hAnsi="Courier New" w:cs="Courier New"/>
                <w:sz w:val="20"/>
                <w:szCs w:val="20"/>
              </w:rPr>
            </w:pPr>
            <w:proofErr w:type="spellStart"/>
            <w:r w:rsidRPr="000378A8">
              <w:rPr>
                <w:rFonts w:ascii="Courier New" w:hAnsi="Courier New" w:cs="Courier New"/>
                <w:sz w:val="20"/>
                <w:szCs w:val="20"/>
              </w:rPr>
              <w:t>Meaningrecall</w:t>
            </w:r>
            <w:proofErr w:type="spellEnd"/>
          </w:p>
        </w:tc>
        <w:tc>
          <w:tcPr>
            <w:tcW w:w="2652" w:type="dxa"/>
          </w:tcPr>
          <w:p w14:paraId="6F344015" w14:textId="77777777" w:rsidR="00957616" w:rsidRPr="000378A8" w:rsidRDefault="00957616" w:rsidP="00924DEF">
            <w:pPr>
              <w:pStyle w:val="PlainText"/>
              <w:spacing w:line="360" w:lineRule="auto"/>
              <w:rPr>
                <w:rFonts w:ascii="Courier New" w:hAnsi="Courier New" w:cs="Courier New"/>
                <w:sz w:val="20"/>
                <w:szCs w:val="20"/>
              </w:rPr>
            </w:pPr>
            <w:r w:rsidRPr="00F137F6">
              <w:rPr>
                <w:rFonts w:ascii="Courier New" w:eastAsia="Times New Roman" w:hAnsi="Courier New" w:cs="Courier New"/>
                <w:color w:val="000000"/>
                <w:kern w:val="0"/>
                <w:sz w:val="20"/>
                <w:szCs w:val="20"/>
                <w:lang w:eastAsia="en-GB"/>
                <w14:ligatures w14:val="none"/>
              </w:rPr>
              <w:t>Correct or incorrect meaning given</w:t>
            </w:r>
          </w:p>
        </w:tc>
        <w:tc>
          <w:tcPr>
            <w:tcW w:w="1603" w:type="dxa"/>
          </w:tcPr>
          <w:p w14:paraId="428B5B31" w14:textId="77777777" w:rsidR="00957616" w:rsidRPr="000378A8" w:rsidRDefault="00957616" w:rsidP="00924DEF">
            <w:pPr>
              <w:pStyle w:val="PlainText"/>
              <w:spacing w:line="360" w:lineRule="auto"/>
              <w:rPr>
                <w:rFonts w:ascii="Courier New" w:hAnsi="Courier New" w:cs="Courier New"/>
                <w:sz w:val="20"/>
                <w:szCs w:val="20"/>
              </w:rPr>
            </w:pPr>
            <w:r w:rsidRPr="00425E88">
              <w:rPr>
                <w:rFonts w:ascii="Courier New" w:eastAsia="Times New Roman" w:hAnsi="Courier New" w:cs="Courier New"/>
                <w:color w:val="000000"/>
                <w:kern w:val="0"/>
                <w:sz w:val="20"/>
                <w:szCs w:val="20"/>
                <w:lang w:eastAsia="en-GB"/>
                <w14:ligatures w14:val="none"/>
              </w:rPr>
              <w:t>Binary</w:t>
            </w:r>
          </w:p>
        </w:tc>
        <w:tc>
          <w:tcPr>
            <w:tcW w:w="2835" w:type="dxa"/>
          </w:tcPr>
          <w:p w14:paraId="7736407D" w14:textId="77777777" w:rsidR="00957616" w:rsidRPr="00B601B1" w:rsidRDefault="00957616" w:rsidP="00924DEF">
            <w:pPr>
              <w:pStyle w:val="PlainText"/>
              <w:spacing w:line="360" w:lineRule="auto"/>
              <w:rPr>
                <w:rFonts w:ascii="Courier New" w:hAnsi="Courier New" w:cs="Courier New"/>
                <w:sz w:val="20"/>
                <w:szCs w:val="20"/>
              </w:rPr>
            </w:pPr>
            <w:r w:rsidRPr="00B601B1">
              <w:rPr>
                <w:rFonts w:ascii="Courier New" w:hAnsi="Courier New" w:cs="Courier New"/>
                <w:sz w:val="20"/>
                <w:szCs w:val="20"/>
              </w:rPr>
              <w:t>0 = incorrect</w:t>
            </w:r>
          </w:p>
          <w:p w14:paraId="7754E581" w14:textId="77777777" w:rsidR="00957616" w:rsidRPr="000378A8" w:rsidRDefault="00957616" w:rsidP="00924DEF">
            <w:pPr>
              <w:pStyle w:val="PlainText"/>
              <w:spacing w:line="360" w:lineRule="auto"/>
              <w:rPr>
                <w:rFonts w:ascii="Courier New" w:hAnsi="Courier New" w:cs="Courier New"/>
                <w:sz w:val="20"/>
                <w:szCs w:val="20"/>
              </w:rPr>
            </w:pPr>
            <w:r w:rsidRPr="00B601B1">
              <w:rPr>
                <w:rFonts w:ascii="Courier New" w:hAnsi="Courier New" w:cs="Courier New"/>
                <w:sz w:val="20"/>
                <w:szCs w:val="20"/>
              </w:rPr>
              <w:t>1 = correct</w:t>
            </w:r>
          </w:p>
        </w:tc>
      </w:tr>
      <w:tr w:rsidR="00957616" w:rsidRPr="000378A8" w14:paraId="426473AA" w14:textId="77777777" w:rsidTr="00454339">
        <w:tc>
          <w:tcPr>
            <w:tcW w:w="2137" w:type="dxa"/>
          </w:tcPr>
          <w:p w14:paraId="7D4FFE78" w14:textId="77777777" w:rsidR="00957616" w:rsidRPr="000378A8" w:rsidRDefault="00957616" w:rsidP="00924DEF">
            <w:pPr>
              <w:pStyle w:val="PlainText"/>
              <w:spacing w:line="360" w:lineRule="auto"/>
              <w:rPr>
                <w:rFonts w:ascii="Courier New" w:hAnsi="Courier New" w:cs="Courier New"/>
                <w:sz w:val="20"/>
                <w:szCs w:val="20"/>
              </w:rPr>
            </w:pPr>
            <w:r w:rsidRPr="000378A8">
              <w:rPr>
                <w:rFonts w:ascii="Courier New" w:hAnsi="Courier New" w:cs="Courier New" w:hint="eastAsia"/>
                <w:sz w:val="20"/>
                <w:szCs w:val="20"/>
              </w:rPr>
              <w:t>Time</w:t>
            </w:r>
          </w:p>
        </w:tc>
        <w:tc>
          <w:tcPr>
            <w:tcW w:w="2652" w:type="dxa"/>
          </w:tcPr>
          <w:p w14:paraId="00E241BA" w14:textId="77777777" w:rsidR="00957616" w:rsidRPr="000378A8" w:rsidRDefault="00957616" w:rsidP="00924DEF">
            <w:pPr>
              <w:pStyle w:val="PlainText"/>
              <w:spacing w:line="360" w:lineRule="auto"/>
              <w:rPr>
                <w:rFonts w:ascii="Courier New" w:hAnsi="Courier New" w:cs="Courier New"/>
                <w:sz w:val="20"/>
                <w:szCs w:val="20"/>
              </w:rPr>
            </w:pPr>
            <w:r w:rsidRPr="000378A8">
              <w:rPr>
                <w:rFonts w:ascii="Courier New" w:hAnsi="Courier New" w:cs="Courier New"/>
                <w:sz w:val="20"/>
                <w:szCs w:val="20"/>
              </w:rPr>
              <w:t>Test time points</w:t>
            </w:r>
          </w:p>
        </w:tc>
        <w:tc>
          <w:tcPr>
            <w:tcW w:w="1603" w:type="dxa"/>
          </w:tcPr>
          <w:p w14:paraId="03002110" w14:textId="77777777" w:rsidR="00957616" w:rsidRPr="000378A8" w:rsidRDefault="00957616" w:rsidP="00924DEF">
            <w:pPr>
              <w:pStyle w:val="PlainText"/>
              <w:spacing w:line="360" w:lineRule="auto"/>
              <w:rPr>
                <w:rFonts w:ascii="Courier New" w:hAnsi="Courier New" w:cs="Courier New"/>
                <w:sz w:val="20"/>
                <w:szCs w:val="20"/>
              </w:rPr>
            </w:pPr>
            <w:r w:rsidRPr="00425E88">
              <w:rPr>
                <w:rFonts w:ascii="Courier New" w:eastAsia="Times New Roman" w:hAnsi="Courier New" w:cs="Courier New"/>
                <w:color w:val="000000"/>
                <w:kern w:val="0"/>
                <w:sz w:val="20"/>
                <w:szCs w:val="20"/>
                <w:lang w:eastAsia="en-GB"/>
                <w14:ligatures w14:val="none"/>
              </w:rPr>
              <w:t>Binary</w:t>
            </w:r>
          </w:p>
        </w:tc>
        <w:tc>
          <w:tcPr>
            <w:tcW w:w="2835" w:type="dxa"/>
          </w:tcPr>
          <w:p w14:paraId="370127E6" w14:textId="58FFFA9C" w:rsidR="00957616" w:rsidRPr="004D4A4B" w:rsidRDefault="00957616" w:rsidP="00924DEF">
            <w:pPr>
              <w:pStyle w:val="PlainText"/>
              <w:spacing w:line="360" w:lineRule="auto"/>
              <w:rPr>
                <w:rFonts w:ascii="Courier New" w:hAnsi="Courier New" w:cs="Courier New"/>
                <w:sz w:val="20"/>
                <w:szCs w:val="20"/>
              </w:rPr>
            </w:pPr>
            <w:r w:rsidRPr="00425E88">
              <w:rPr>
                <w:rFonts w:ascii="Courier New" w:eastAsia="Times New Roman" w:hAnsi="Courier New" w:cs="Courier New"/>
                <w:color w:val="000000"/>
                <w:kern w:val="0"/>
                <w:sz w:val="20"/>
                <w:szCs w:val="20"/>
                <w:lang w:eastAsia="en-GB"/>
                <w14:ligatures w14:val="none"/>
              </w:rPr>
              <w:t xml:space="preserve">Pretest vs. </w:t>
            </w:r>
            <w:r w:rsidR="004D4A4B">
              <w:rPr>
                <w:rFonts w:ascii="Courier New" w:hAnsi="Courier New" w:cs="Courier New" w:hint="eastAsia"/>
                <w:color w:val="000000"/>
                <w:kern w:val="0"/>
                <w:sz w:val="20"/>
                <w:szCs w:val="20"/>
                <w14:ligatures w14:val="none"/>
              </w:rPr>
              <w:t>Delayed</w:t>
            </w:r>
          </w:p>
        </w:tc>
      </w:tr>
      <w:tr w:rsidR="00454339" w:rsidRPr="000378A8" w14:paraId="63CA5BAB" w14:textId="77777777" w:rsidTr="00454339">
        <w:tc>
          <w:tcPr>
            <w:tcW w:w="2137" w:type="dxa"/>
          </w:tcPr>
          <w:p w14:paraId="286A9B7C" w14:textId="54BBB9CF" w:rsidR="00454339" w:rsidRPr="000378A8" w:rsidRDefault="00454339" w:rsidP="00924DEF">
            <w:pPr>
              <w:pStyle w:val="PlainText"/>
              <w:spacing w:line="360" w:lineRule="auto"/>
              <w:rPr>
                <w:rFonts w:ascii="Courier New" w:hAnsi="Courier New" w:cs="Courier New"/>
                <w:sz w:val="20"/>
                <w:szCs w:val="20"/>
              </w:rPr>
            </w:pPr>
            <w:r w:rsidRPr="00454339">
              <w:rPr>
                <w:rFonts w:ascii="Courier New" w:hAnsi="Courier New" w:cs="Courier New"/>
                <w:sz w:val="20"/>
                <w:szCs w:val="20"/>
              </w:rPr>
              <w:t>Repetitions</w:t>
            </w:r>
          </w:p>
        </w:tc>
        <w:tc>
          <w:tcPr>
            <w:tcW w:w="2652" w:type="dxa"/>
          </w:tcPr>
          <w:p w14:paraId="1CDBBEDD" w14:textId="68B2D52B" w:rsidR="00454339" w:rsidRPr="000378A8" w:rsidRDefault="00A27B48" w:rsidP="00924DEF">
            <w:pPr>
              <w:pStyle w:val="PlainText"/>
              <w:spacing w:line="360" w:lineRule="auto"/>
              <w:rPr>
                <w:rFonts w:ascii="Courier New" w:hAnsi="Courier New" w:cs="Courier New"/>
                <w:sz w:val="20"/>
                <w:szCs w:val="20"/>
              </w:rPr>
            </w:pPr>
            <w:r w:rsidRPr="00A27B48">
              <w:rPr>
                <w:rFonts w:ascii="Courier New" w:hAnsi="Courier New" w:cs="Courier New"/>
                <w:sz w:val="20"/>
                <w:szCs w:val="20"/>
              </w:rPr>
              <w:t xml:space="preserve">Different numbers of repetitions </w:t>
            </w:r>
            <w:r w:rsidR="006419D9">
              <w:rPr>
                <w:rFonts w:ascii="Courier New" w:hAnsi="Courier New" w:cs="Courier New" w:hint="eastAsia"/>
                <w:sz w:val="20"/>
                <w:szCs w:val="20"/>
              </w:rPr>
              <w:t xml:space="preserve">(three, four, five and six) </w:t>
            </w:r>
            <w:r w:rsidRPr="00A27B48">
              <w:rPr>
                <w:rFonts w:ascii="Courier New" w:hAnsi="Courier New" w:cs="Courier New"/>
                <w:sz w:val="20"/>
                <w:szCs w:val="20"/>
              </w:rPr>
              <w:t>applied to the target words under each experimental condition</w:t>
            </w:r>
          </w:p>
        </w:tc>
        <w:tc>
          <w:tcPr>
            <w:tcW w:w="1603" w:type="dxa"/>
          </w:tcPr>
          <w:p w14:paraId="3535DD75" w14:textId="0F199963" w:rsidR="00454339" w:rsidRPr="00425E88" w:rsidRDefault="00E33502" w:rsidP="00924DEF">
            <w:pPr>
              <w:pStyle w:val="PlainText"/>
              <w:spacing w:line="360" w:lineRule="auto"/>
              <w:rPr>
                <w:rFonts w:ascii="Courier New" w:eastAsia="Times New Roman" w:hAnsi="Courier New" w:cs="Courier New"/>
                <w:color w:val="000000"/>
                <w:kern w:val="0"/>
                <w:sz w:val="20"/>
                <w:szCs w:val="20"/>
                <w:lang w:eastAsia="en-GB"/>
                <w14:ligatures w14:val="none"/>
              </w:rPr>
            </w:pPr>
            <w:r w:rsidRPr="000378A8">
              <w:rPr>
                <w:rFonts w:ascii="Courier New" w:hAnsi="Courier New" w:cs="Courier New"/>
                <w:sz w:val="20"/>
                <w:szCs w:val="20"/>
              </w:rPr>
              <w:t>Numeric</w:t>
            </w:r>
          </w:p>
        </w:tc>
        <w:tc>
          <w:tcPr>
            <w:tcW w:w="2835" w:type="dxa"/>
          </w:tcPr>
          <w:p w14:paraId="6E7D9BAE" w14:textId="69A53509" w:rsidR="00454339" w:rsidRPr="00E33502" w:rsidRDefault="006419D9" w:rsidP="00924DEF">
            <w:pPr>
              <w:pStyle w:val="PlainText"/>
              <w:spacing w:line="360" w:lineRule="auto"/>
              <w:rPr>
                <w:rFonts w:ascii="Courier New" w:hAnsi="Courier New" w:cs="Courier New"/>
                <w:color w:val="000000"/>
                <w:kern w:val="0"/>
                <w:sz w:val="20"/>
                <w:szCs w:val="20"/>
                <w14:ligatures w14:val="none"/>
              </w:rPr>
            </w:pPr>
            <w:r>
              <w:rPr>
                <w:rFonts w:ascii="Courier New" w:hAnsi="Courier New" w:cs="Courier New" w:hint="eastAsia"/>
                <w:color w:val="000000"/>
                <w:kern w:val="0"/>
                <w:sz w:val="20"/>
                <w:szCs w:val="20"/>
                <w14:ligatures w14:val="none"/>
              </w:rPr>
              <w:t xml:space="preserve">3 </w:t>
            </w:r>
            <w:r w:rsidR="004B22E7">
              <w:rPr>
                <w:rFonts w:ascii="Courier New" w:hAnsi="Courier New" w:cs="Courier New" w:hint="eastAsia"/>
                <w:color w:val="000000"/>
                <w:kern w:val="0"/>
                <w:sz w:val="20"/>
                <w:szCs w:val="20"/>
                <w14:ligatures w14:val="none"/>
              </w:rPr>
              <w:t xml:space="preserve">vs. </w:t>
            </w:r>
            <w:r>
              <w:rPr>
                <w:rFonts w:ascii="Courier New" w:hAnsi="Courier New" w:cs="Courier New" w:hint="eastAsia"/>
                <w:color w:val="000000"/>
                <w:kern w:val="0"/>
                <w:sz w:val="20"/>
                <w:szCs w:val="20"/>
                <w14:ligatures w14:val="none"/>
              </w:rPr>
              <w:t>4 vs. 5 vs. 6</w:t>
            </w:r>
          </w:p>
        </w:tc>
      </w:tr>
    </w:tbl>
    <w:p w14:paraId="04697DCC" w14:textId="77777777" w:rsidR="00957616" w:rsidRPr="00FE4F24" w:rsidRDefault="00957616" w:rsidP="00FE4F24">
      <w:pPr>
        <w:pStyle w:val="PlainText"/>
        <w:rPr>
          <w:rFonts w:ascii="Courier New" w:hAnsi="Courier New" w:cs="Courier New"/>
        </w:rPr>
      </w:pPr>
    </w:p>
    <w:p w14:paraId="3777F5DC" w14:textId="77777777" w:rsidR="00FE4F24" w:rsidRPr="00FE4F24" w:rsidRDefault="00FE4F24" w:rsidP="00FE4F24">
      <w:pPr>
        <w:pStyle w:val="PlainText"/>
        <w:rPr>
          <w:rFonts w:ascii="Courier New" w:hAnsi="Courier New" w:cs="Courier New"/>
        </w:rPr>
      </w:pPr>
    </w:p>
    <w:p w14:paraId="101FBB29" w14:textId="77777777" w:rsidR="00FE4F24" w:rsidRPr="00FE4F24" w:rsidRDefault="00FE4F24" w:rsidP="00FE4F24">
      <w:pPr>
        <w:pStyle w:val="PlainText"/>
        <w:rPr>
          <w:rFonts w:ascii="Courier New" w:hAnsi="Courier New" w:cs="Courier New"/>
        </w:rPr>
      </w:pPr>
      <w:r w:rsidRPr="00FE4F24">
        <w:rPr>
          <w:rFonts w:ascii="Courier New" w:hAnsi="Courier New" w:cs="Courier New"/>
        </w:rPr>
        <w:t>5. METHODS</w:t>
      </w:r>
    </w:p>
    <w:p w14:paraId="2C5BDD40" w14:textId="77777777" w:rsidR="00FE4F24" w:rsidRPr="00FE4F24" w:rsidRDefault="00FE4F24" w:rsidP="00FE4F24">
      <w:pPr>
        <w:pStyle w:val="PlainText"/>
        <w:rPr>
          <w:rFonts w:ascii="Courier New" w:hAnsi="Courier New" w:cs="Courier New"/>
        </w:rPr>
      </w:pPr>
      <w:r w:rsidRPr="00FE4F24">
        <w:rPr>
          <w:rFonts w:ascii="Courier New" w:hAnsi="Courier New" w:cs="Courier New"/>
        </w:rPr>
        <w:t>-----------</w:t>
      </w:r>
    </w:p>
    <w:p w14:paraId="574EF401" w14:textId="77777777" w:rsidR="00FE4F24" w:rsidRPr="00FE4F24" w:rsidRDefault="00FE4F24" w:rsidP="00FE4F24">
      <w:pPr>
        <w:pStyle w:val="PlainText"/>
        <w:rPr>
          <w:rFonts w:ascii="Courier New" w:hAnsi="Courier New" w:cs="Courier New"/>
        </w:rPr>
      </w:pPr>
    </w:p>
    <w:p w14:paraId="0AF39CB7" w14:textId="77777777" w:rsidR="00FE4F24" w:rsidRPr="004900F7" w:rsidRDefault="00FE4F24" w:rsidP="00FE4F24">
      <w:pPr>
        <w:pStyle w:val="PlainText"/>
        <w:rPr>
          <w:rFonts w:ascii="Courier New" w:hAnsi="Courier New" w:cs="Courier New"/>
          <w:b/>
          <w:bCs/>
        </w:rPr>
      </w:pPr>
      <w:r w:rsidRPr="004900F7">
        <w:rPr>
          <w:rFonts w:ascii="Courier New" w:hAnsi="Courier New" w:cs="Courier New"/>
          <w:b/>
          <w:bCs/>
        </w:rPr>
        <w:t>- Experimental procedures/protocols</w:t>
      </w:r>
    </w:p>
    <w:p w14:paraId="42A580A3" w14:textId="1C6D21F9" w:rsidR="00FE4F24" w:rsidRDefault="00CD7E6A" w:rsidP="00FE4F24">
      <w:pPr>
        <w:pStyle w:val="PlainText"/>
        <w:rPr>
          <w:rFonts w:ascii="Courier New" w:hAnsi="Courier New" w:cs="Courier New"/>
        </w:rPr>
      </w:pPr>
      <w:r w:rsidRPr="00CD7E6A">
        <w:rPr>
          <w:rFonts w:ascii="Courier New" w:hAnsi="Courier New" w:cs="Courier New"/>
        </w:rPr>
        <w:t>This study used a mixed-method design with 132 Chinese junior high school EFL learners from three intact classes. Participants were randomly assigned to five groups: DF (digital flashcards), DFSRL (</w:t>
      </w:r>
      <w:r w:rsidR="00221842" w:rsidRPr="00CD7E6A">
        <w:rPr>
          <w:rFonts w:ascii="Courier New" w:hAnsi="Courier New" w:cs="Courier New"/>
        </w:rPr>
        <w:t>digital flashcards</w:t>
      </w:r>
      <w:r w:rsidRPr="00CD7E6A">
        <w:rPr>
          <w:rFonts w:ascii="Courier New" w:hAnsi="Courier New" w:cs="Courier New"/>
        </w:rPr>
        <w:t xml:space="preserve"> + self-regulated learning mechanisms), VE (video enhancement), VESRL (</w:t>
      </w:r>
      <w:r w:rsidR="00221842" w:rsidRPr="00CD7E6A">
        <w:rPr>
          <w:rFonts w:ascii="Courier New" w:hAnsi="Courier New" w:cs="Courier New"/>
        </w:rPr>
        <w:t>video enhancement</w:t>
      </w:r>
      <w:r w:rsidRPr="00CD7E6A">
        <w:rPr>
          <w:rFonts w:ascii="Courier New" w:hAnsi="Courier New" w:cs="Courier New"/>
        </w:rPr>
        <w:t xml:space="preserve"> + </w:t>
      </w:r>
      <w:r w:rsidR="00221842" w:rsidRPr="00CD7E6A">
        <w:rPr>
          <w:rFonts w:ascii="Courier New" w:hAnsi="Courier New" w:cs="Courier New"/>
        </w:rPr>
        <w:t>self-regulated learning mechanisms</w:t>
      </w:r>
      <w:r w:rsidRPr="00CD7E6A">
        <w:rPr>
          <w:rFonts w:ascii="Courier New" w:hAnsi="Courier New" w:cs="Courier New"/>
        </w:rPr>
        <w:t>), and a control group.</w:t>
      </w:r>
      <w:r w:rsidR="00AA2044">
        <w:rPr>
          <w:rFonts w:ascii="Courier New" w:hAnsi="Courier New" w:cs="Courier New" w:hint="eastAsia"/>
        </w:rPr>
        <w:t xml:space="preserve"> </w:t>
      </w:r>
      <w:r w:rsidRPr="00CD7E6A">
        <w:rPr>
          <w:rFonts w:ascii="Courier New" w:hAnsi="Courier New" w:cs="Courier New"/>
        </w:rPr>
        <w:t xml:space="preserve">Before the intervention, all participants completed a baseline vocabulary knowledge test, a self-regulation questionnaire, and a pre-test on 60 target words. Over six weeks (one 45-minute session per week), the four experimental groups studied the words under different instructional conditions. Vocabulary learning gains </w:t>
      </w:r>
      <w:r w:rsidR="00574EB5">
        <w:rPr>
          <w:rFonts w:ascii="Courier New" w:hAnsi="Courier New" w:cs="Courier New" w:hint="eastAsia"/>
        </w:rPr>
        <w:t xml:space="preserve">of the </w:t>
      </w:r>
      <w:r w:rsidR="00117793">
        <w:rPr>
          <w:rFonts w:ascii="Courier New" w:hAnsi="Courier New" w:cs="Courier New" w:hint="eastAsia"/>
        </w:rPr>
        <w:t xml:space="preserve">technology-enhanced learning approaches </w:t>
      </w:r>
      <w:r w:rsidRPr="00CD7E6A">
        <w:rPr>
          <w:rFonts w:ascii="Courier New" w:hAnsi="Courier New" w:cs="Courier New"/>
        </w:rPr>
        <w:t xml:space="preserve">were assessed through immediate post-tests </w:t>
      </w:r>
      <w:r w:rsidR="003F2858">
        <w:rPr>
          <w:rFonts w:ascii="Courier New" w:hAnsi="Courier New" w:cs="Courier New" w:hint="eastAsia"/>
        </w:rPr>
        <w:t>at the end of</w:t>
      </w:r>
      <w:r w:rsidRPr="00CD7E6A">
        <w:rPr>
          <w:rFonts w:ascii="Courier New" w:hAnsi="Courier New" w:cs="Courier New"/>
        </w:rPr>
        <w:t xml:space="preserve"> each session, targeting written form recognition, aural form recognition, and meaning recall. One month after the final session, a delayed post-test </w:t>
      </w:r>
      <w:r w:rsidR="00117793">
        <w:rPr>
          <w:rFonts w:ascii="Courier New" w:hAnsi="Courier New" w:cs="Courier New" w:hint="eastAsia"/>
        </w:rPr>
        <w:t xml:space="preserve">was conducted to investigate the </w:t>
      </w:r>
      <w:r w:rsidR="004B0FE2">
        <w:rPr>
          <w:rFonts w:ascii="Courier New" w:hAnsi="Courier New" w:cs="Courier New" w:hint="eastAsia"/>
        </w:rPr>
        <w:t xml:space="preserve">influence of </w:t>
      </w:r>
      <w:r w:rsidR="004B0FE2">
        <w:rPr>
          <w:rFonts w:ascii="Courier New" w:hAnsi="Courier New" w:cs="Courier New" w:hint="eastAsia"/>
          <w:sz w:val="20"/>
          <w:szCs w:val="20"/>
        </w:rPr>
        <w:t>d</w:t>
      </w:r>
      <w:r w:rsidR="004B0FE2" w:rsidRPr="00A27B48">
        <w:rPr>
          <w:rFonts w:ascii="Courier New" w:hAnsi="Courier New" w:cs="Courier New"/>
          <w:sz w:val="20"/>
          <w:szCs w:val="20"/>
        </w:rPr>
        <w:t>ifferent numbers of repetitions applied to the target words under each experimental condition</w:t>
      </w:r>
      <w:r w:rsidRPr="00CD7E6A">
        <w:rPr>
          <w:rFonts w:ascii="Courier New" w:hAnsi="Courier New" w:cs="Courier New"/>
        </w:rPr>
        <w:t xml:space="preserve">. </w:t>
      </w:r>
      <w:r w:rsidR="00B4509D" w:rsidRPr="00B4509D">
        <w:rPr>
          <w:rFonts w:ascii="Courier New" w:hAnsi="Courier New" w:cs="Courier New"/>
        </w:rPr>
        <w:t>The control group received no intervention but completed all measurements before the intervention</w:t>
      </w:r>
      <w:r w:rsidR="00DB18FF">
        <w:rPr>
          <w:rFonts w:ascii="Courier New" w:hAnsi="Courier New" w:cs="Courier New" w:hint="eastAsia"/>
        </w:rPr>
        <w:t xml:space="preserve"> (pre-test)</w:t>
      </w:r>
      <w:r w:rsidR="00B4509D" w:rsidRPr="00B4509D">
        <w:rPr>
          <w:rFonts w:ascii="Courier New" w:hAnsi="Courier New" w:cs="Courier New"/>
        </w:rPr>
        <w:t>, during the final session</w:t>
      </w:r>
      <w:r w:rsidR="00DB18FF">
        <w:rPr>
          <w:rFonts w:ascii="Courier New" w:hAnsi="Courier New" w:cs="Courier New" w:hint="eastAsia"/>
        </w:rPr>
        <w:t xml:space="preserve"> (immediate post-test)</w:t>
      </w:r>
      <w:r w:rsidR="00B4509D" w:rsidRPr="00B4509D">
        <w:rPr>
          <w:rFonts w:ascii="Courier New" w:hAnsi="Courier New" w:cs="Courier New"/>
        </w:rPr>
        <w:t>, and at the delayed post-test.</w:t>
      </w:r>
    </w:p>
    <w:p w14:paraId="2D95755D" w14:textId="77777777" w:rsidR="00B4509D" w:rsidRPr="00FE4F24" w:rsidRDefault="00B4509D" w:rsidP="00FE4F24">
      <w:pPr>
        <w:pStyle w:val="PlainText"/>
        <w:rPr>
          <w:rFonts w:ascii="Courier New" w:hAnsi="Courier New" w:cs="Courier New"/>
        </w:rPr>
      </w:pPr>
    </w:p>
    <w:p w14:paraId="6244BC56" w14:textId="77777777" w:rsidR="00FE4F24" w:rsidRPr="004900F7" w:rsidRDefault="00FE4F24" w:rsidP="00FE4F24">
      <w:pPr>
        <w:pStyle w:val="PlainText"/>
        <w:rPr>
          <w:rFonts w:ascii="Courier New" w:hAnsi="Courier New" w:cs="Courier New"/>
          <w:b/>
          <w:bCs/>
        </w:rPr>
      </w:pPr>
      <w:r w:rsidRPr="004900F7">
        <w:rPr>
          <w:rFonts w:ascii="Courier New" w:hAnsi="Courier New" w:cs="Courier New"/>
          <w:b/>
          <w:bCs/>
        </w:rPr>
        <w:t>- Environmental/experimental conditions.</w:t>
      </w:r>
    </w:p>
    <w:p w14:paraId="01FA2841" w14:textId="722DDC94" w:rsidR="00FE4F24" w:rsidRPr="00FE4F24" w:rsidRDefault="00FE4F24" w:rsidP="00FE4F24">
      <w:pPr>
        <w:pStyle w:val="PlainText"/>
        <w:rPr>
          <w:rFonts w:ascii="Courier New" w:hAnsi="Courier New" w:cs="Courier New"/>
        </w:rPr>
      </w:pPr>
      <w:r w:rsidRPr="00FE4F24">
        <w:rPr>
          <w:rFonts w:ascii="Courier New" w:hAnsi="Courier New" w:cs="Courier New"/>
        </w:rPr>
        <w:t xml:space="preserve">The study had </w:t>
      </w:r>
      <w:r w:rsidR="00621D56">
        <w:rPr>
          <w:rFonts w:ascii="Courier New" w:hAnsi="Courier New" w:cs="Courier New" w:hint="eastAsia"/>
        </w:rPr>
        <w:t>four</w:t>
      </w:r>
      <w:r w:rsidRPr="00FE4F24">
        <w:rPr>
          <w:rFonts w:ascii="Courier New" w:hAnsi="Courier New" w:cs="Courier New"/>
        </w:rPr>
        <w:t xml:space="preserve"> experimental conditions:</w:t>
      </w:r>
    </w:p>
    <w:p w14:paraId="6139C73A" w14:textId="28D092F6" w:rsidR="009044D3" w:rsidRDefault="00AA2044" w:rsidP="00FE4F24">
      <w:pPr>
        <w:pStyle w:val="PlainText"/>
        <w:rPr>
          <w:rFonts w:ascii="Courier New" w:hAnsi="Courier New" w:cs="Courier New"/>
        </w:rPr>
      </w:pPr>
      <w:r>
        <w:rPr>
          <w:rFonts w:ascii="Courier New" w:hAnsi="Courier New" w:cs="Courier New" w:hint="eastAsia"/>
        </w:rPr>
        <w:t>1</w:t>
      </w:r>
      <w:r w:rsidR="007A6FAF">
        <w:rPr>
          <w:rFonts w:ascii="Courier New" w:hAnsi="Courier New" w:cs="Courier New" w:hint="eastAsia"/>
        </w:rPr>
        <w:t>.</w:t>
      </w:r>
      <w:r w:rsidR="009044D3">
        <w:rPr>
          <w:rFonts w:ascii="Courier New" w:hAnsi="Courier New" w:cs="Courier New" w:hint="eastAsia"/>
        </w:rPr>
        <w:t xml:space="preserve"> </w:t>
      </w:r>
      <w:r w:rsidRPr="00AA2044">
        <w:rPr>
          <w:rFonts w:ascii="Courier New" w:hAnsi="Courier New" w:cs="Courier New"/>
        </w:rPr>
        <w:t>DF</w:t>
      </w:r>
      <w:r w:rsidR="009044D3">
        <w:rPr>
          <w:rFonts w:ascii="Courier New" w:hAnsi="Courier New" w:cs="Courier New" w:hint="eastAsia"/>
        </w:rPr>
        <w:t>:</w:t>
      </w:r>
      <w:r w:rsidRPr="00AA2044">
        <w:rPr>
          <w:rFonts w:ascii="Courier New" w:hAnsi="Courier New" w:cs="Courier New"/>
        </w:rPr>
        <w:t xml:space="preserve"> </w:t>
      </w:r>
      <w:r w:rsidR="008114D5" w:rsidRPr="008114D5">
        <w:rPr>
          <w:rFonts w:ascii="Courier New" w:hAnsi="Courier New" w:cs="Courier New"/>
        </w:rPr>
        <w:t xml:space="preserve">Participants in this group completed a </w:t>
      </w:r>
      <w:r w:rsidR="008114D5">
        <w:rPr>
          <w:rFonts w:ascii="Courier New" w:hAnsi="Courier New" w:cs="Courier New"/>
        </w:rPr>
        <w:t>digital</w:t>
      </w:r>
      <w:r w:rsidR="008114D5">
        <w:rPr>
          <w:rFonts w:ascii="Courier New" w:hAnsi="Courier New" w:cs="Courier New" w:hint="eastAsia"/>
        </w:rPr>
        <w:t xml:space="preserve"> </w:t>
      </w:r>
      <w:r w:rsidR="008114D5" w:rsidRPr="008114D5">
        <w:rPr>
          <w:rFonts w:ascii="Courier New" w:hAnsi="Courier New" w:cs="Courier New"/>
        </w:rPr>
        <w:t>multiple-choice flashcard task for each target word, receiving immediate feedback.</w:t>
      </w:r>
    </w:p>
    <w:p w14:paraId="00638EDC" w14:textId="77777777" w:rsidR="00142E15" w:rsidRDefault="009044D3" w:rsidP="00FE4F24">
      <w:pPr>
        <w:pStyle w:val="PlainText"/>
        <w:rPr>
          <w:rFonts w:ascii="Courier New" w:hAnsi="Courier New" w:cs="Courier New"/>
        </w:rPr>
      </w:pPr>
      <w:r>
        <w:rPr>
          <w:rFonts w:ascii="Courier New" w:hAnsi="Courier New" w:cs="Courier New" w:hint="eastAsia"/>
        </w:rPr>
        <w:t>2</w:t>
      </w:r>
      <w:r w:rsidR="007A6FAF">
        <w:rPr>
          <w:rFonts w:ascii="Courier New" w:hAnsi="Courier New" w:cs="Courier New" w:hint="eastAsia"/>
        </w:rPr>
        <w:t>.</w:t>
      </w:r>
      <w:r>
        <w:rPr>
          <w:rFonts w:ascii="Courier New" w:hAnsi="Courier New" w:cs="Courier New" w:hint="eastAsia"/>
        </w:rPr>
        <w:t xml:space="preserve"> </w:t>
      </w:r>
      <w:r w:rsidR="00AA2044" w:rsidRPr="00AA2044">
        <w:rPr>
          <w:rFonts w:ascii="Courier New" w:hAnsi="Courier New" w:cs="Courier New"/>
        </w:rPr>
        <w:t>VE</w:t>
      </w:r>
      <w:r>
        <w:rPr>
          <w:rFonts w:ascii="Courier New" w:hAnsi="Courier New" w:cs="Courier New" w:hint="eastAsia"/>
        </w:rPr>
        <w:t>:</w:t>
      </w:r>
      <w:r w:rsidR="00AA2044" w:rsidRPr="00AA2044">
        <w:rPr>
          <w:rFonts w:ascii="Courier New" w:hAnsi="Courier New" w:cs="Courier New"/>
        </w:rPr>
        <w:t xml:space="preserve"> </w:t>
      </w:r>
      <w:r w:rsidR="00142E15" w:rsidRPr="00142E15">
        <w:rPr>
          <w:rFonts w:ascii="Courier New" w:hAnsi="Courier New" w:cs="Courier New"/>
        </w:rPr>
        <w:t>Participants in this group watched short video clips, each embedding one target word in context.</w:t>
      </w:r>
    </w:p>
    <w:p w14:paraId="3CC25330" w14:textId="6050DFB5" w:rsidR="003F2E92" w:rsidRDefault="00925670" w:rsidP="005363B0">
      <w:pPr>
        <w:pStyle w:val="PlainText"/>
        <w:rPr>
          <w:rFonts w:ascii="Courier New" w:hAnsi="Courier New" w:cs="Courier New"/>
        </w:rPr>
      </w:pPr>
      <w:r>
        <w:rPr>
          <w:rFonts w:ascii="Courier New" w:hAnsi="Courier New" w:cs="Courier New" w:hint="eastAsia"/>
        </w:rPr>
        <w:t>3</w:t>
      </w:r>
      <w:r w:rsidR="007A6FAF">
        <w:rPr>
          <w:rFonts w:ascii="Courier New" w:hAnsi="Courier New" w:cs="Courier New" w:hint="eastAsia"/>
        </w:rPr>
        <w:t>.</w:t>
      </w:r>
      <w:r>
        <w:rPr>
          <w:rFonts w:ascii="Courier New" w:hAnsi="Courier New" w:cs="Courier New" w:hint="eastAsia"/>
        </w:rPr>
        <w:t xml:space="preserve"> </w:t>
      </w:r>
      <w:r w:rsidR="00AA2044" w:rsidRPr="00AA2044">
        <w:rPr>
          <w:rFonts w:ascii="Courier New" w:hAnsi="Courier New" w:cs="Courier New"/>
        </w:rPr>
        <w:t>DFSRL</w:t>
      </w:r>
      <w:r w:rsidR="007A6FAF">
        <w:rPr>
          <w:rFonts w:ascii="Courier New" w:hAnsi="Courier New" w:cs="Courier New" w:hint="eastAsia"/>
        </w:rPr>
        <w:t xml:space="preserve">: </w:t>
      </w:r>
      <w:r w:rsidR="007A6FAF" w:rsidRPr="00AA2044">
        <w:rPr>
          <w:rFonts w:ascii="Courier New" w:hAnsi="Courier New" w:cs="Courier New"/>
        </w:rPr>
        <w:t>participants</w:t>
      </w:r>
      <w:r w:rsidR="007A6FAF">
        <w:rPr>
          <w:rFonts w:ascii="Courier New" w:hAnsi="Courier New" w:cs="Courier New" w:hint="eastAsia"/>
        </w:rPr>
        <w:t xml:space="preserve"> </w:t>
      </w:r>
      <w:r w:rsidR="007A6FAF" w:rsidRPr="00AA2044">
        <w:rPr>
          <w:rFonts w:ascii="Courier New" w:hAnsi="Courier New" w:cs="Courier New"/>
        </w:rPr>
        <w:t xml:space="preserve">followed the </w:t>
      </w:r>
      <w:r w:rsidR="007A6FAF">
        <w:rPr>
          <w:rFonts w:ascii="Courier New" w:hAnsi="Courier New" w:cs="Courier New" w:hint="eastAsia"/>
        </w:rPr>
        <w:t>DF</w:t>
      </w:r>
      <w:r w:rsidR="007A6FAF" w:rsidRPr="00AA2044">
        <w:rPr>
          <w:rFonts w:ascii="Courier New" w:hAnsi="Courier New" w:cs="Courier New"/>
        </w:rPr>
        <w:t xml:space="preserve"> formats but included SRL modules</w:t>
      </w:r>
      <w:r w:rsidR="00D43902">
        <w:rPr>
          <w:rFonts w:ascii="Courier New" w:hAnsi="Courier New" w:cs="Courier New" w:hint="eastAsia"/>
        </w:rPr>
        <w:t xml:space="preserve">: </w:t>
      </w:r>
      <w:r w:rsidR="007A6FAF" w:rsidRPr="00AA2044">
        <w:rPr>
          <w:rFonts w:ascii="Courier New" w:hAnsi="Courier New" w:cs="Courier New"/>
        </w:rPr>
        <w:t xml:space="preserve">goal-setting, note-taking, </w:t>
      </w:r>
      <w:r w:rsidR="00BA6E83">
        <w:rPr>
          <w:rFonts w:ascii="Courier New" w:hAnsi="Courier New" w:cs="Courier New" w:hint="eastAsia"/>
        </w:rPr>
        <w:t xml:space="preserve">and </w:t>
      </w:r>
      <w:r w:rsidR="007A6FAF" w:rsidRPr="00AA2044">
        <w:rPr>
          <w:rFonts w:ascii="Courier New" w:hAnsi="Courier New" w:cs="Courier New"/>
        </w:rPr>
        <w:t xml:space="preserve">appraisal. </w:t>
      </w:r>
      <w:r w:rsidR="003F2E92" w:rsidRPr="003F2E92">
        <w:rPr>
          <w:rFonts w:ascii="Courier New" w:hAnsi="Courier New" w:cs="Courier New"/>
        </w:rPr>
        <w:t xml:space="preserve">The goal-setting module was presented at the beginning of each session, asking learners to estimate </w:t>
      </w:r>
      <w:r w:rsidR="003F2E92" w:rsidRPr="003F2E92">
        <w:rPr>
          <w:rFonts w:ascii="Courier New" w:hAnsi="Courier New" w:cs="Courier New"/>
        </w:rPr>
        <w:lastRenderedPageBreak/>
        <w:t xml:space="preserve">how many words (15 words </w:t>
      </w:r>
      <w:r w:rsidR="009E2CC8">
        <w:rPr>
          <w:rFonts w:ascii="Courier New" w:hAnsi="Courier New" w:cs="Courier New" w:hint="eastAsia"/>
        </w:rPr>
        <w:t xml:space="preserve">in total </w:t>
      </w:r>
      <w:r w:rsidR="003F2E92" w:rsidRPr="003F2E92">
        <w:rPr>
          <w:rFonts w:ascii="Courier New" w:hAnsi="Courier New" w:cs="Courier New"/>
        </w:rPr>
        <w:t>per session) they expected to learn. The note-taking module was integrated with each target word, providing a space for learners to record the strategies they used to remember the word. The appraisal module was administered at the end of each session</w:t>
      </w:r>
      <w:r w:rsidR="002D0E97">
        <w:rPr>
          <w:rFonts w:ascii="Courier New" w:hAnsi="Courier New" w:cs="Courier New" w:hint="eastAsia"/>
        </w:rPr>
        <w:t xml:space="preserve"> as immediate post-test. </w:t>
      </w:r>
      <w:r w:rsidR="00FC5D2D">
        <w:rPr>
          <w:rFonts w:ascii="Courier New" w:hAnsi="Courier New" w:cs="Courier New" w:hint="eastAsia"/>
        </w:rPr>
        <w:t xml:space="preserve">It was also the target vocabulary test adopted in the current study </w:t>
      </w:r>
      <w:r w:rsidR="00AF3863">
        <w:rPr>
          <w:rFonts w:ascii="Courier New" w:hAnsi="Courier New" w:cs="Courier New" w:hint="eastAsia"/>
        </w:rPr>
        <w:t>(</w:t>
      </w:r>
      <w:r w:rsidR="00AF3863" w:rsidRPr="00AF3863">
        <w:rPr>
          <w:rFonts w:ascii="Courier New" w:hAnsi="Courier New" w:cs="Courier New"/>
        </w:rPr>
        <w:t>see Instruments used section: 3. Target vocabulary test)</w:t>
      </w:r>
      <w:r w:rsidR="00AF3863">
        <w:rPr>
          <w:rFonts w:ascii="Courier New" w:hAnsi="Courier New" w:cs="Courier New" w:hint="eastAsia"/>
        </w:rPr>
        <w:t>.</w:t>
      </w:r>
    </w:p>
    <w:p w14:paraId="36657EF6" w14:textId="5FA23C88" w:rsidR="00FE4F24" w:rsidRDefault="007A6FAF" w:rsidP="002D0E97">
      <w:pPr>
        <w:pStyle w:val="PlainText"/>
        <w:rPr>
          <w:rFonts w:ascii="Courier New" w:hAnsi="Courier New" w:cs="Courier New"/>
        </w:rPr>
      </w:pPr>
      <w:r>
        <w:rPr>
          <w:rFonts w:ascii="Courier New" w:hAnsi="Courier New" w:cs="Courier New" w:hint="eastAsia"/>
        </w:rPr>
        <w:t>4.</w:t>
      </w:r>
      <w:r w:rsidR="00AA2044" w:rsidRPr="00AA2044">
        <w:rPr>
          <w:rFonts w:ascii="Courier New" w:hAnsi="Courier New" w:cs="Courier New"/>
        </w:rPr>
        <w:t xml:space="preserve"> VESRL</w:t>
      </w:r>
      <w:r>
        <w:rPr>
          <w:rFonts w:ascii="Courier New" w:hAnsi="Courier New" w:cs="Courier New" w:hint="eastAsia"/>
        </w:rPr>
        <w:t xml:space="preserve">: </w:t>
      </w:r>
      <w:r w:rsidRPr="00AA2044">
        <w:rPr>
          <w:rFonts w:ascii="Courier New" w:hAnsi="Courier New" w:cs="Courier New"/>
        </w:rPr>
        <w:t>participants</w:t>
      </w:r>
      <w:r>
        <w:rPr>
          <w:rFonts w:ascii="Courier New" w:hAnsi="Courier New" w:cs="Courier New" w:hint="eastAsia"/>
        </w:rPr>
        <w:t xml:space="preserve"> </w:t>
      </w:r>
      <w:r w:rsidRPr="00AA2044">
        <w:rPr>
          <w:rFonts w:ascii="Courier New" w:hAnsi="Courier New" w:cs="Courier New"/>
        </w:rPr>
        <w:t xml:space="preserve">followed the </w:t>
      </w:r>
      <w:r>
        <w:rPr>
          <w:rFonts w:ascii="Courier New" w:hAnsi="Courier New" w:cs="Courier New" w:hint="eastAsia"/>
        </w:rPr>
        <w:t>VE</w:t>
      </w:r>
      <w:r w:rsidRPr="00AA2044">
        <w:rPr>
          <w:rFonts w:ascii="Courier New" w:hAnsi="Courier New" w:cs="Courier New"/>
        </w:rPr>
        <w:t xml:space="preserve"> formats but included </w:t>
      </w:r>
      <w:r w:rsidR="00EC79A9">
        <w:rPr>
          <w:rFonts w:ascii="Courier New" w:hAnsi="Courier New" w:cs="Courier New" w:hint="eastAsia"/>
        </w:rPr>
        <w:t xml:space="preserve">the </w:t>
      </w:r>
      <w:r w:rsidR="005363B0" w:rsidRPr="00AA2044">
        <w:rPr>
          <w:rFonts w:ascii="Courier New" w:hAnsi="Courier New" w:cs="Courier New"/>
        </w:rPr>
        <w:t>SRL modules</w:t>
      </w:r>
      <w:r w:rsidR="002D0E97">
        <w:rPr>
          <w:rFonts w:ascii="Courier New" w:hAnsi="Courier New" w:cs="Courier New" w:hint="eastAsia"/>
        </w:rPr>
        <w:t xml:space="preserve"> mentioned above.</w:t>
      </w:r>
      <w:r w:rsidR="005363B0">
        <w:rPr>
          <w:rFonts w:ascii="Courier New" w:hAnsi="Courier New" w:cs="Courier New" w:hint="eastAsia"/>
        </w:rPr>
        <w:t xml:space="preserve"> </w:t>
      </w:r>
    </w:p>
    <w:p w14:paraId="59A752C8" w14:textId="77777777" w:rsidR="002D0E97" w:rsidRPr="00FE4F24" w:rsidRDefault="002D0E97" w:rsidP="002D0E97">
      <w:pPr>
        <w:pStyle w:val="PlainText"/>
        <w:rPr>
          <w:rFonts w:ascii="Courier New" w:hAnsi="Courier New" w:cs="Courier New"/>
        </w:rPr>
      </w:pPr>
    </w:p>
    <w:p w14:paraId="6EC469CC" w14:textId="77777777" w:rsidR="00FE4F24" w:rsidRDefault="00FE4F24" w:rsidP="00FE4F24">
      <w:pPr>
        <w:pStyle w:val="PlainText"/>
        <w:rPr>
          <w:rFonts w:ascii="Courier New" w:hAnsi="Courier New" w:cs="Courier New"/>
          <w:b/>
          <w:bCs/>
        </w:rPr>
      </w:pPr>
      <w:r w:rsidRPr="004900F7">
        <w:rPr>
          <w:rFonts w:ascii="Courier New" w:hAnsi="Courier New" w:cs="Courier New"/>
          <w:b/>
          <w:bCs/>
        </w:rPr>
        <w:t>- Instruments used</w:t>
      </w:r>
    </w:p>
    <w:p w14:paraId="01872815" w14:textId="60C5522D" w:rsidR="00141BB9" w:rsidRDefault="00141BB9" w:rsidP="00FE4F24">
      <w:pPr>
        <w:pStyle w:val="PlainText"/>
        <w:rPr>
          <w:rFonts w:ascii="Courier New" w:hAnsi="Courier New" w:cs="Courier New"/>
        </w:rPr>
      </w:pPr>
      <w:r>
        <w:rPr>
          <w:rFonts w:ascii="Courier New" w:hAnsi="Courier New" w:cs="Courier New" w:hint="eastAsia"/>
        </w:rPr>
        <w:t>1. Baseline vocabulary knowledge test</w:t>
      </w:r>
    </w:p>
    <w:p w14:paraId="38DF8C5E" w14:textId="321A416D" w:rsidR="00F2360B" w:rsidRDefault="00F2360B" w:rsidP="00FE4F24">
      <w:pPr>
        <w:pStyle w:val="PlainText"/>
        <w:rPr>
          <w:rFonts w:ascii="Courier New" w:hAnsi="Courier New" w:cs="Courier New"/>
        </w:rPr>
      </w:pPr>
      <w:r w:rsidRPr="00F2360B">
        <w:rPr>
          <w:rFonts w:ascii="Courier New" w:hAnsi="Courier New" w:cs="Courier New"/>
        </w:rPr>
        <w:t xml:space="preserve">The Vocabulary Levels Test v.2 (Schmitt &amp; Clapham, 2001) assesses vocabulary </w:t>
      </w:r>
      <w:r w:rsidR="00E84952" w:rsidRPr="00F2360B">
        <w:rPr>
          <w:rFonts w:ascii="Courier New" w:hAnsi="Courier New" w:cs="Courier New"/>
        </w:rPr>
        <w:t>in</w:t>
      </w:r>
      <w:r w:rsidRPr="00F2360B">
        <w:rPr>
          <w:rFonts w:ascii="Courier New" w:hAnsi="Courier New" w:cs="Courier New"/>
        </w:rPr>
        <w:t xml:space="preserve"> 2000, 3000, 5000, and academic levels. As participants were junior high students with an estimated 1,600–2,000-word vocabulary (Ministry of Education, 2018), the 5000-level and academic items were excluded, and word meanings were translated into Chinese to ensure accessibility.</w:t>
      </w:r>
    </w:p>
    <w:p w14:paraId="323C25F6" w14:textId="77777777" w:rsidR="00141BB9" w:rsidRDefault="00141BB9" w:rsidP="00FE4F24">
      <w:pPr>
        <w:pStyle w:val="PlainText"/>
        <w:rPr>
          <w:rFonts w:ascii="Courier New" w:hAnsi="Courier New" w:cs="Courier New"/>
        </w:rPr>
      </w:pPr>
    </w:p>
    <w:p w14:paraId="4F76BAD5" w14:textId="6B6EE14A" w:rsidR="00141BB9" w:rsidRDefault="00141BB9" w:rsidP="00FE4F24">
      <w:pPr>
        <w:pStyle w:val="PlainText"/>
        <w:rPr>
          <w:rFonts w:ascii="Courier New" w:hAnsi="Courier New" w:cs="Courier New"/>
        </w:rPr>
      </w:pPr>
      <w:r>
        <w:rPr>
          <w:rFonts w:ascii="Courier New" w:hAnsi="Courier New" w:cs="Courier New" w:hint="eastAsia"/>
        </w:rPr>
        <w:t xml:space="preserve">2. </w:t>
      </w:r>
      <w:r w:rsidR="00AA6EC5">
        <w:rPr>
          <w:rFonts w:ascii="Courier New" w:hAnsi="Courier New" w:cs="Courier New" w:hint="eastAsia"/>
        </w:rPr>
        <w:t>Self-</w:t>
      </w:r>
      <w:r w:rsidR="00AA6EC5">
        <w:rPr>
          <w:rFonts w:ascii="Courier New" w:hAnsi="Courier New" w:cs="Courier New"/>
        </w:rPr>
        <w:t>regulation</w:t>
      </w:r>
      <w:r w:rsidR="00AA6EC5">
        <w:rPr>
          <w:rFonts w:ascii="Courier New" w:hAnsi="Courier New" w:cs="Courier New" w:hint="eastAsia"/>
        </w:rPr>
        <w:t xml:space="preserve"> questionnaire</w:t>
      </w:r>
    </w:p>
    <w:p w14:paraId="4F4162A6" w14:textId="70A953AB" w:rsidR="001312B6" w:rsidRDefault="00C26B6B" w:rsidP="00FE4F24">
      <w:pPr>
        <w:pStyle w:val="PlainText"/>
        <w:rPr>
          <w:rFonts w:ascii="Courier New" w:hAnsi="Courier New" w:cs="Courier New"/>
        </w:rPr>
      </w:pPr>
      <w:r>
        <w:rPr>
          <w:rFonts w:ascii="Courier New" w:hAnsi="Courier New" w:cs="Courier New"/>
        </w:rPr>
        <w:t>Original</w:t>
      </w:r>
      <w:r>
        <w:rPr>
          <w:rFonts w:ascii="Courier New" w:hAnsi="Courier New" w:cs="Courier New" w:hint="eastAsia"/>
        </w:rPr>
        <w:t xml:space="preserve"> version: </w:t>
      </w:r>
      <w:r w:rsidRPr="00C26B6B">
        <w:rPr>
          <w:rFonts w:ascii="Courier New" w:hAnsi="Courier New" w:cs="Courier New"/>
        </w:rPr>
        <w:t>Self-Regulated Learning through Information and Communication Technologies (</w:t>
      </w:r>
      <w:proofErr w:type="spellStart"/>
      <w:r w:rsidRPr="00C26B6B">
        <w:rPr>
          <w:rFonts w:ascii="Courier New" w:hAnsi="Courier New" w:cs="Courier New"/>
        </w:rPr>
        <w:t>SRLvocICT</w:t>
      </w:r>
      <w:proofErr w:type="spellEnd"/>
      <w:r w:rsidRPr="00C26B6B">
        <w:rPr>
          <w:rFonts w:ascii="Courier New" w:hAnsi="Courier New" w:cs="Courier New"/>
        </w:rPr>
        <w:t xml:space="preserve">) model proposed by </w:t>
      </w:r>
      <w:proofErr w:type="spellStart"/>
      <w:r w:rsidRPr="00C26B6B">
        <w:rPr>
          <w:rFonts w:ascii="Courier New" w:hAnsi="Courier New" w:cs="Courier New"/>
        </w:rPr>
        <w:t>Kızıl</w:t>
      </w:r>
      <w:proofErr w:type="spellEnd"/>
      <w:r w:rsidRPr="00C26B6B">
        <w:rPr>
          <w:rFonts w:ascii="Courier New" w:hAnsi="Courier New" w:cs="Courier New"/>
        </w:rPr>
        <w:t xml:space="preserve"> and Savran (2018)</w:t>
      </w:r>
    </w:p>
    <w:p w14:paraId="2262901D" w14:textId="3D20706B" w:rsidR="00424B31" w:rsidRDefault="009430E3" w:rsidP="00FE4F24">
      <w:pPr>
        <w:pStyle w:val="PlainText"/>
        <w:rPr>
          <w:rFonts w:ascii="Courier New" w:hAnsi="Courier New" w:cs="Courier New"/>
        </w:rPr>
      </w:pPr>
      <w:r w:rsidRPr="009430E3">
        <w:rPr>
          <w:rFonts w:ascii="Courier New" w:hAnsi="Courier New" w:cs="Courier New"/>
        </w:rPr>
        <w:t xml:space="preserve">The questionnaire measures five factors: commitment (learning goals), metacognitive (focus management), affective (emotion regulation), resource (expanding resources), and social (seeking support). To better align with this study’s objectives, peer communication and seeking support (social factor) were excluded, as participants were not allowed to interact during the experiment to prevent cross-contamination between interventions. Additionally, the wording was adapted to improve clarity for junior high school learners. The general term “information and communication technologies” was replaced with “vocabulary learning application (VLA).” After these revisions, 17 items </w:t>
      </w:r>
      <w:r>
        <w:rPr>
          <w:rFonts w:ascii="Courier New" w:hAnsi="Courier New" w:cs="Courier New" w:hint="eastAsia"/>
        </w:rPr>
        <w:t>remained</w:t>
      </w:r>
      <w:r w:rsidRPr="009430E3">
        <w:rPr>
          <w:rFonts w:ascii="Courier New" w:hAnsi="Courier New" w:cs="Courier New"/>
        </w:rPr>
        <w:t xml:space="preserve">. </w:t>
      </w:r>
    </w:p>
    <w:p w14:paraId="3F4EA24F" w14:textId="77777777" w:rsidR="009430E3" w:rsidRDefault="009430E3" w:rsidP="00FE4F24">
      <w:pPr>
        <w:pStyle w:val="PlainText"/>
        <w:rPr>
          <w:rFonts w:ascii="Courier New" w:hAnsi="Courier New" w:cs="Courier New"/>
        </w:rPr>
      </w:pPr>
    </w:p>
    <w:p w14:paraId="2D9A520E" w14:textId="6257AE91" w:rsidR="001312B6" w:rsidRDefault="00AA6EC5" w:rsidP="00FE4F24">
      <w:pPr>
        <w:pStyle w:val="PlainText"/>
        <w:rPr>
          <w:rFonts w:ascii="Courier New" w:hAnsi="Courier New" w:cs="Courier New"/>
        </w:rPr>
      </w:pPr>
      <w:r>
        <w:rPr>
          <w:rFonts w:ascii="Courier New" w:hAnsi="Courier New" w:cs="Courier New" w:hint="eastAsia"/>
        </w:rPr>
        <w:t>3. Target vocabulary test</w:t>
      </w:r>
    </w:p>
    <w:p w14:paraId="00C2D5FD" w14:textId="4EAB5DC2" w:rsidR="00AA6EC5" w:rsidRDefault="00961366" w:rsidP="00FE4F24">
      <w:pPr>
        <w:pStyle w:val="PlainText"/>
        <w:rPr>
          <w:rFonts w:ascii="Courier New" w:hAnsi="Courier New" w:cs="Courier New"/>
        </w:rPr>
      </w:pPr>
      <w:r>
        <w:rPr>
          <w:rFonts w:ascii="Courier New" w:hAnsi="Courier New" w:cs="Courier New" w:hint="eastAsia"/>
        </w:rPr>
        <w:t>T</w:t>
      </w:r>
      <w:r w:rsidRPr="00961366">
        <w:rPr>
          <w:rFonts w:ascii="Courier New" w:hAnsi="Courier New" w:cs="Courier New"/>
        </w:rPr>
        <w:t xml:space="preserve">he Vocabulary Knowledge Scale by </w:t>
      </w:r>
      <w:proofErr w:type="spellStart"/>
      <w:r w:rsidRPr="00961366">
        <w:rPr>
          <w:rFonts w:ascii="Courier New" w:hAnsi="Courier New" w:cs="Courier New"/>
        </w:rPr>
        <w:t>Paribakht</w:t>
      </w:r>
      <w:proofErr w:type="spellEnd"/>
      <w:r w:rsidRPr="00961366">
        <w:rPr>
          <w:rFonts w:ascii="Courier New" w:hAnsi="Courier New" w:cs="Courier New"/>
        </w:rPr>
        <w:t xml:space="preserve"> and Wesche (1993)</w:t>
      </w:r>
      <w:r>
        <w:rPr>
          <w:rFonts w:ascii="Courier New" w:hAnsi="Courier New" w:cs="Courier New" w:hint="eastAsia"/>
        </w:rPr>
        <w:t xml:space="preserve"> was adopted.</w:t>
      </w:r>
      <w:r w:rsidRPr="00961366">
        <w:rPr>
          <w:rFonts w:ascii="Courier New" w:hAnsi="Courier New" w:cs="Courier New"/>
        </w:rPr>
        <w:t xml:space="preserve"> </w:t>
      </w:r>
      <w:r>
        <w:rPr>
          <w:rFonts w:ascii="Courier New" w:hAnsi="Courier New" w:cs="Courier New" w:hint="eastAsia"/>
        </w:rPr>
        <w:t>T</w:t>
      </w:r>
      <w:r w:rsidRPr="00961366">
        <w:rPr>
          <w:rFonts w:ascii="Courier New" w:hAnsi="Courier New" w:cs="Courier New"/>
        </w:rPr>
        <w:t>hree questions per word were included: 1) “Have you seen this word before?” (written form recognition), 2) “Have you heard this word before?” (aural form recognition); 3) Providing the meaning in Chinese or English (meaning recall).</w:t>
      </w:r>
    </w:p>
    <w:p w14:paraId="5D0F363A" w14:textId="77777777" w:rsidR="00AA6EC5" w:rsidRPr="00141BB9" w:rsidRDefault="00AA6EC5" w:rsidP="00FE4F24">
      <w:pPr>
        <w:pStyle w:val="PlainText"/>
        <w:rPr>
          <w:rFonts w:ascii="Courier New" w:hAnsi="Courier New" w:cs="Courier New"/>
        </w:rPr>
      </w:pPr>
    </w:p>
    <w:p w14:paraId="6C0133E1" w14:textId="6E91C818" w:rsidR="00A71F36" w:rsidRDefault="00CF5CB8" w:rsidP="00FE4F24">
      <w:pPr>
        <w:pStyle w:val="PlainText"/>
        <w:rPr>
          <w:rFonts w:ascii="Courier New" w:hAnsi="Courier New" w:cs="Courier New"/>
        </w:rPr>
      </w:pPr>
      <w:r w:rsidRPr="00CF5CB8">
        <w:rPr>
          <w:rFonts w:ascii="Courier New" w:hAnsi="Courier New" w:cs="Courier New"/>
        </w:rPr>
        <w:t xml:space="preserve">All measurements were initially developed as online assessments and then integrated into </w:t>
      </w:r>
      <w:proofErr w:type="spellStart"/>
      <w:r w:rsidRPr="00CF5CB8">
        <w:rPr>
          <w:rFonts w:ascii="Courier New" w:hAnsi="Courier New" w:cs="Courier New"/>
        </w:rPr>
        <w:t>Modao</w:t>
      </w:r>
      <w:proofErr w:type="spellEnd"/>
      <w:r w:rsidRPr="00CF5CB8">
        <w:rPr>
          <w:rFonts w:ascii="Courier New" w:hAnsi="Courier New" w:cs="Courier New"/>
        </w:rPr>
        <w:t xml:space="preserve"> (https://modao.cc/), a web-based digital platform also used to design and deliver the learning approaches (DF, DFSRL, VE, and VESRL). Learners accessed the materials via a shared web link, enabling free access across various devices. Consequently, data from the pre-existing vocabulary knowledge test, self-regulation questionnaire, and target vocabulary tests (pre-, post-, and delayed post-tests) were all collected through this platform.</w:t>
      </w:r>
    </w:p>
    <w:p w14:paraId="61101FA8" w14:textId="77777777" w:rsidR="00CF5CB8" w:rsidRPr="00FE4F24" w:rsidRDefault="00CF5CB8" w:rsidP="00FE4F24">
      <w:pPr>
        <w:pStyle w:val="PlainText"/>
        <w:rPr>
          <w:rFonts w:ascii="Courier New" w:hAnsi="Courier New" w:cs="Courier New"/>
        </w:rPr>
      </w:pPr>
    </w:p>
    <w:p w14:paraId="5A51D0FD" w14:textId="77777777" w:rsidR="00FE4F24" w:rsidRPr="004900F7" w:rsidRDefault="00FE4F24" w:rsidP="00FE4F24">
      <w:pPr>
        <w:pStyle w:val="PlainText"/>
        <w:rPr>
          <w:rFonts w:ascii="Courier New" w:hAnsi="Courier New" w:cs="Courier New"/>
          <w:b/>
          <w:bCs/>
        </w:rPr>
      </w:pPr>
      <w:r w:rsidRPr="004900F7">
        <w:rPr>
          <w:rFonts w:ascii="Courier New" w:hAnsi="Courier New" w:cs="Courier New"/>
          <w:b/>
          <w:bCs/>
        </w:rPr>
        <w:t>- Methods used for processing the data</w:t>
      </w:r>
    </w:p>
    <w:p w14:paraId="7AF84481" w14:textId="57492C11" w:rsidR="00FE4F24" w:rsidRPr="00FE4F24" w:rsidRDefault="00FE4F24" w:rsidP="00FE4F24">
      <w:pPr>
        <w:pStyle w:val="PlainText"/>
        <w:rPr>
          <w:rFonts w:ascii="Courier New" w:hAnsi="Courier New" w:cs="Courier New"/>
        </w:rPr>
      </w:pPr>
      <w:r w:rsidRPr="00FE4F24">
        <w:rPr>
          <w:rFonts w:ascii="Courier New" w:hAnsi="Courier New" w:cs="Courier New"/>
        </w:rPr>
        <w:t xml:space="preserve">We adopted </w:t>
      </w:r>
      <w:r w:rsidR="00D501B9">
        <w:rPr>
          <w:rFonts w:ascii="Courier New" w:hAnsi="Courier New" w:cs="Courier New" w:hint="eastAsia"/>
        </w:rPr>
        <w:t>g</w:t>
      </w:r>
      <w:r w:rsidR="00062547">
        <w:rPr>
          <w:rFonts w:ascii="Courier New" w:hAnsi="Courier New" w:cs="Courier New"/>
        </w:rPr>
        <w:t>eneralised</w:t>
      </w:r>
      <w:r w:rsidR="001126B8">
        <w:rPr>
          <w:rFonts w:ascii="Courier New" w:hAnsi="Courier New" w:cs="Courier New" w:hint="eastAsia"/>
        </w:rPr>
        <w:t xml:space="preserve"> liner</w:t>
      </w:r>
      <w:r w:rsidRPr="00FE4F24">
        <w:rPr>
          <w:rFonts w:ascii="Courier New" w:hAnsi="Courier New" w:cs="Courier New"/>
        </w:rPr>
        <w:t xml:space="preserve"> mixed</w:t>
      </w:r>
      <w:r w:rsidR="001126B8">
        <w:rPr>
          <w:rFonts w:ascii="Courier New" w:hAnsi="Courier New" w:cs="Courier New" w:hint="eastAsia"/>
        </w:rPr>
        <w:t xml:space="preserve"> method </w:t>
      </w:r>
      <w:r w:rsidRPr="00FE4F24">
        <w:rPr>
          <w:rFonts w:ascii="Courier New" w:hAnsi="Courier New" w:cs="Courier New"/>
        </w:rPr>
        <w:t xml:space="preserve">effects models for data analysis, implemented in R (R Core Team, 2024) using the </w:t>
      </w:r>
      <w:r w:rsidR="001D7D27" w:rsidRPr="001D7D27">
        <w:rPr>
          <w:rFonts w:ascii="Courier New" w:hAnsi="Courier New" w:cs="Courier New" w:hint="eastAsia"/>
        </w:rPr>
        <w:t>‘</w:t>
      </w:r>
      <w:proofErr w:type="spellStart"/>
      <w:r w:rsidR="001D7D27" w:rsidRPr="001D7D27">
        <w:rPr>
          <w:rFonts w:ascii="Courier New" w:hAnsi="Courier New" w:cs="Courier New"/>
        </w:rPr>
        <w:t>lmerTest</w:t>
      </w:r>
      <w:proofErr w:type="spellEnd"/>
      <w:r w:rsidR="001D7D27" w:rsidRPr="001D7D27">
        <w:rPr>
          <w:rFonts w:ascii="Courier New" w:hAnsi="Courier New" w:cs="Courier New"/>
        </w:rPr>
        <w:t>’ package (Bates et al., 2015)</w:t>
      </w:r>
      <w:r w:rsidR="0058065A">
        <w:rPr>
          <w:rFonts w:ascii="Courier New" w:hAnsi="Courier New" w:cs="Courier New" w:hint="eastAsia"/>
        </w:rPr>
        <w:t>.</w:t>
      </w:r>
    </w:p>
    <w:sectPr w:rsidR="00FE4F24" w:rsidRPr="00FE4F24" w:rsidSect="00FE4F24">
      <w:pgSz w:w="11906" w:h="16838"/>
      <w:pgMar w:top="1440" w:right="1335" w:bottom="1440" w:left="13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254DEA" w14:textId="77777777" w:rsidR="00CD7557" w:rsidRDefault="00CD7557" w:rsidP="00575DD7">
      <w:pPr>
        <w:spacing w:after="0" w:line="240" w:lineRule="auto"/>
      </w:pPr>
      <w:r>
        <w:separator/>
      </w:r>
    </w:p>
  </w:endnote>
  <w:endnote w:type="continuationSeparator" w:id="0">
    <w:p w14:paraId="639445A1" w14:textId="77777777" w:rsidR="00CD7557" w:rsidRDefault="00CD7557" w:rsidP="00575D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68238A" w14:textId="77777777" w:rsidR="00CD7557" w:rsidRDefault="00CD7557" w:rsidP="00575DD7">
      <w:pPr>
        <w:spacing w:after="0" w:line="240" w:lineRule="auto"/>
      </w:pPr>
      <w:r>
        <w:separator/>
      </w:r>
    </w:p>
  </w:footnote>
  <w:footnote w:type="continuationSeparator" w:id="0">
    <w:p w14:paraId="14A549DF" w14:textId="77777777" w:rsidR="00CD7557" w:rsidRDefault="00CD7557" w:rsidP="00575DD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LYwNTa2sLQwNTSwMDRR0lEKTi0uzszPAykwrgUAGqiZ4ywAAAA="/>
  </w:docVars>
  <w:rsids>
    <w:rsidRoot w:val="00147741"/>
    <w:rsid w:val="0000687F"/>
    <w:rsid w:val="0002224B"/>
    <w:rsid w:val="000378A8"/>
    <w:rsid w:val="00052921"/>
    <w:rsid w:val="00062547"/>
    <w:rsid w:val="00065B5F"/>
    <w:rsid w:val="000711F8"/>
    <w:rsid w:val="000756E0"/>
    <w:rsid w:val="00077A99"/>
    <w:rsid w:val="000C6BCD"/>
    <w:rsid w:val="000D2D6F"/>
    <w:rsid w:val="000E043F"/>
    <w:rsid w:val="000E1A5E"/>
    <w:rsid w:val="000F0C39"/>
    <w:rsid w:val="001126B8"/>
    <w:rsid w:val="00117793"/>
    <w:rsid w:val="001178DC"/>
    <w:rsid w:val="001221D2"/>
    <w:rsid w:val="00124E21"/>
    <w:rsid w:val="001312B6"/>
    <w:rsid w:val="00132814"/>
    <w:rsid w:val="00141BB9"/>
    <w:rsid w:val="00142E15"/>
    <w:rsid w:val="00147741"/>
    <w:rsid w:val="00173B05"/>
    <w:rsid w:val="0018424F"/>
    <w:rsid w:val="00194FFE"/>
    <w:rsid w:val="001A43AF"/>
    <w:rsid w:val="001D7D27"/>
    <w:rsid w:val="001E7344"/>
    <w:rsid w:val="00221842"/>
    <w:rsid w:val="00227D68"/>
    <w:rsid w:val="00242A8A"/>
    <w:rsid w:val="00246AC7"/>
    <w:rsid w:val="00260FE9"/>
    <w:rsid w:val="002A4D55"/>
    <w:rsid w:val="002B03E0"/>
    <w:rsid w:val="002D0E97"/>
    <w:rsid w:val="002E153F"/>
    <w:rsid w:val="003007E8"/>
    <w:rsid w:val="00312DDC"/>
    <w:rsid w:val="00313D21"/>
    <w:rsid w:val="00322544"/>
    <w:rsid w:val="00330E0F"/>
    <w:rsid w:val="00336D44"/>
    <w:rsid w:val="003435AC"/>
    <w:rsid w:val="0035509D"/>
    <w:rsid w:val="003638DE"/>
    <w:rsid w:val="00384BBB"/>
    <w:rsid w:val="00390DD1"/>
    <w:rsid w:val="003D2279"/>
    <w:rsid w:val="003D709B"/>
    <w:rsid w:val="003E0AAB"/>
    <w:rsid w:val="003F2858"/>
    <w:rsid w:val="003F2E92"/>
    <w:rsid w:val="00424B31"/>
    <w:rsid w:val="0043761D"/>
    <w:rsid w:val="00454339"/>
    <w:rsid w:val="004652A2"/>
    <w:rsid w:val="004829D2"/>
    <w:rsid w:val="004840FA"/>
    <w:rsid w:val="004900F7"/>
    <w:rsid w:val="00493179"/>
    <w:rsid w:val="004A23B2"/>
    <w:rsid w:val="004B0FE2"/>
    <w:rsid w:val="004B22E7"/>
    <w:rsid w:val="004D4A4B"/>
    <w:rsid w:val="004E2A84"/>
    <w:rsid w:val="004F3089"/>
    <w:rsid w:val="004F3143"/>
    <w:rsid w:val="0050062D"/>
    <w:rsid w:val="005209DE"/>
    <w:rsid w:val="0052281F"/>
    <w:rsid w:val="005363B0"/>
    <w:rsid w:val="005528A0"/>
    <w:rsid w:val="00560965"/>
    <w:rsid w:val="00561017"/>
    <w:rsid w:val="00573572"/>
    <w:rsid w:val="00574EB5"/>
    <w:rsid w:val="00575DD7"/>
    <w:rsid w:val="0058065A"/>
    <w:rsid w:val="005A5317"/>
    <w:rsid w:val="005B2440"/>
    <w:rsid w:val="005B402E"/>
    <w:rsid w:val="005B55E4"/>
    <w:rsid w:val="005B6761"/>
    <w:rsid w:val="005F271D"/>
    <w:rsid w:val="00621D56"/>
    <w:rsid w:val="006419D9"/>
    <w:rsid w:val="00656A49"/>
    <w:rsid w:val="006622E4"/>
    <w:rsid w:val="006851A3"/>
    <w:rsid w:val="006947CF"/>
    <w:rsid w:val="006A0DA5"/>
    <w:rsid w:val="006A35AF"/>
    <w:rsid w:val="006A42DB"/>
    <w:rsid w:val="006A4C06"/>
    <w:rsid w:val="006A7B09"/>
    <w:rsid w:val="006C1E08"/>
    <w:rsid w:val="006C2567"/>
    <w:rsid w:val="006C3A01"/>
    <w:rsid w:val="00724C61"/>
    <w:rsid w:val="00760F9F"/>
    <w:rsid w:val="00783587"/>
    <w:rsid w:val="007A6FAF"/>
    <w:rsid w:val="007B340F"/>
    <w:rsid w:val="007B770A"/>
    <w:rsid w:val="007D6FA1"/>
    <w:rsid w:val="007E6394"/>
    <w:rsid w:val="007F1549"/>
    <w:rsid w:val="007F1801"/>
    <w:rsid w:val="008114D5"/>
    <w:rsid w:val="00833D9B"/>
    <w:rsid w:val="00837BFB"/>
    <w:rsid w:val="00846E34"/>
    <w:rsid w:val="00896004"/>
    <w:rsid w:val="008A23C8"/>
    <w:rsid w:val="008A7CCA"/>
    <w:rsid w:val="008B00CB"/>
    <w:rsid w:val="008C3FED"/>
    <w:rsid w:val="008F0163"/>
    <w:rsid w:val="008F469C"/>
    <w:rsid w:val="009044D3"/>
    <w:rsid w:val="00907B7A"/>
    <w:rsid w:val="00925670"/>
    <w:rsid w:val="009430E3"/>
    <w:rsid w:val="0094376E"/>
    <w:rsid w:val="00950CB2"/>
    <w:rsid w:val="00957616"/>
    <w:rsid w:val="00961366"/>
    <w:rsid w:val="0097707C"/>
    <w:rsid w:val="009859FD"/>
    <w:rsid w:val="009A2C30"/>
    <w:rsid w:val="009A5989"/>
    <w:rsid w:val="009A6880"/>
    <w:rsid w:val="009B2F38"/>
    <w:rsid w:val="009B3433"/>
    <w:rsid w:val="009B7936"/>
    <w:rsid w:val="009C01B2"/>
    <w:rsid w:val="009D6DE8"/>
    <w:rsid w:val="009D7B8B"/>
    <w:rsid w:val="009D7DBC"/>
    <w:rsid w:val="009E2CC8"/>
    <w:rsid w:val="00A070C1"/>
    <w:rsid w:val="00A27B48"/>
    <w:rsid w:val="00A4734F"/>
    <w:rsid w:val="00A71F36"/>
    <w:rsid w:val="00AA2044"/>
    <w:rsid w:val="00AA6EC5"/>
    <w:rsid w:val="00AA7719"/>
    <w:rsid w:val="00AD7384"/>
    <w:rsid w:val="00AD7685"/>
    <w:rsid w:val="00AF3863"/>
    <w:rsid w:val="00B01840"/>
    <w:rsid w:val="00B019D5"/>
    <w:rsid w:val="00B03600"/>
    <w:rsid w:val="00B3606D"/>
    <w:rsid w:val="00B4509D"/>
    <w:rsid w:val="00B4657B"/>
    <w:rsid w:val="00B601B1"/>
    <w:rsid w:val="00B64682"/>
    <w:rsid w:val="00BA4F6D"/>
    <w:rsid w:val="00BA6E83"/>
    <w:rsid w:val="00BA7B21"/>
    <w:rsid w:val="00BB4760"/>
    <w:rsid w:val="00BC3A82"/>
    <w:rsid w:val="00BC60BF"/>
    <w:rsid w:val="00BD1A10"/>
    <w:rsid w:val="00BF7273"/>
    <w:rsid w:val="00BF75A6"/>
    <w:rsid w:val="00C26B6B"/>
    <w:rsid w:val="00C26E1B"/>
    <w:rsid w:val="00C30E75"/>
    <w:rsid w:val="00C3301B"/>
    <w:rsid w:val="00C460B9"/>
    <w:rsid w:val="00C63DAA"/>
    <w:rsid w:val="00C655AD"/>
    <w:rsid w:val="00C8245B"/>
    <w:rsid w:val="00C86149"/>
    <w:rsid w:val="00CB7893"/>
    <w:rsid w:val="00CD7557"/>
    <w:rsid w:val="00CD7E6A"/>
    <w:rsid w:val="00CF05D3"/>
    <w:rsid w:val="00CF5CB8"/>
    <w:rsid w:val="00D1586B"/>
    <w:rsid w:val="00D43902"/>
    <w:rsid w:val="00D501B9"/>
    <w:rsid w:val="00D66697"/>
    <w:rsid w:val="00D756EC"/>
    <w:rsid w:val="00D75B1F"/>
    <w:rsid w:val="00DB18FF"/>
    <w:rsid w:val="00E11C58"/>
    <w:rsid w:val="00E14108"/>
    <w:rsid w:val="00E33502"/>
    <w:rsid w:val="00E34F38"/>
    <w:rsid w:val="00E41D1B"/>
    <w:rsid w:val="00E42C34"/>
    <w:rsid w:val="00E5379C"/>
    <w:rsid w:val="00E84952"/>
    <w:rsid w:val="00E862C6"/>
    <w:rsid w:val="00EB31A3"/>
    <w:rsid w:val="00EC79A9"/>
    <w:rsid w:val="00ED49E5"/>
    <w:rsid w:val="00EE704D"/>
    <w:rsid w:val="00EF286D"/>
    <w:rsid w:val="00EF3ACD"/>
    <w:rsid w:val="00F2360B"/>
    <w:rsid w:val="00F358DB"/>
    <w:rsid w:val="00F44D3C"/>
    <w:rsid w:val="00F4606A"/>
    <w:rsid w:val="00F50397"/>
    <w:rsid w:val="00F5498D"/>
    <w:rsid w:val="00F718EC"/>
    <w:rsid w:val="00FB0E82"/>
    <w:rsid w:val="00FC5D06"/>
    <w:rsid w:val="00FC5D2D"/>
    <w:rsid w:val="00FE4F24"/>
    <w:rsid w:val="00FF3C6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CFEB75"/>
  <w15:chartTrackingRefBased/>
  <w15:docId w15:val="{A52137B7-C597-C64E-93BF-356A37A0C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6B22C6"/>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6B22C6"/>
    <w:rPr>
      <w:rFonts w:ascii="Consolas" w:hAnsi="Consolas" w:cs="Consolas"/>
      <w:sz w:val="21"/>
      <w:szCs w:val="21"/>
    </w:rPr>
  </w:style>
  <w:style w:type="table" w:styleId="TableGrid">
    <w:name w:val="Table Grid"/>
    <w:basedOn w:val="TableNormal"/>
    <w:uiPriority w:val="39"/>
    <w:rsid w:val="008B00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B03E0"/>
    <w:rPr>
      <w:color w:val="467886" w:themeColor="hyperlink"/>
      <w:u w:val="single"/>
    </w:rPr>
  </w:style>
  <w:style w:type="character" w:styleId="UnresolvedMention">
    <w:name w:val="Unresolved Mention"/>
    <w:basedOn w:val="DefaultParagraphFont"/>
    <w:uiPriority w:val="99"/>
    <w:semiHidden/>
    <w:unhideWhenUsed/>
    <w:rsid w:val="002B03E0"/>
    <w:rPr>
      <w:color w:val="605E5C"/>
      <w:shd w:val="clear" w:color="auto" w:fill="E1DFDD"/>
    </w:rPr>
  </w:style>
  <w:style w:type="paragraph" w:styleId="Header">
    <w:name w:val="header"/>
    <w:basedOn w:val="Normal"/>
    <w:link w:val="HeaderChar"/>
    <w:uiPriority w:val="99"/>
    <w:unhideWhenUsed/>
    <w:rsid w:val="00575DD7"/>
    <w:pPr>
      <w:tabs>
        <w:tab w:val="center" w:pos="4153"/>
        <w:tab w:val="right" w:pos="8306"/>
      </w:tabs>
      <w:spacing w:after="0" w:line="240" w:lineRule="auto"/>
    </w:pPr>
  </w:style>
  <w:style w:type="character" w:customStyle="1" w:styleId="HeaderChar">
    <w:name w:val="Header Char"/>
    <w:basedOn w:val="DefaultParagraphFont"/>
    <w:link w:val="Header"/>
    <w:uiPriority w:val="99"/>
    <w:rsid w:val="00575DD7"/>
  </w:style>
  <w:style w:type="paragraph" w:styleId="Footer">
    <w:name w:val="footer"/>
    <w:basedOn w:val="Normal"/>
    <w:link w:val="FooterChar"/>
    <w:uiPriority w:val="99"/>
    <w:unhideWhenUsed/>
    <w:rsid w:val="00575DD7"/>
    <w:pPr>
      <w:tabs>
        <w:tab w:val="center" w:pos="4153"/>
        <w:tab w:val="right" w:pos="8306"/>
      </w:tabs>
      <w:spacing w:after="0" w:line="240" w:lineRule="auto"/>
    </w:pPr>
  </w:style>
  <w:style w:type="character" w:customStyle="1" w:styleId="FooterChar">
    <w:name w:val="Footer Char"/>
    <w:basedOn w:val="DefaultParagraphFont"/>
    <w:link w:val="Footer"/>
    <w:uiPriority w:val="99"/>
    <w:rsid w:val="00575DD7"/>
  </w:style>
  <w:style w:type="character" w:styleId="CommentReference">
    <w:name w:val="annotation reference"/>
    <w:basedOn w:val="DefaultParagraphFont"/>
    <w:uiPriority w:val="99"/>
    <w:semiHidden/>
    <w:unhideWhenUsed/>
    <w:rsid w:val="00F4606A"/>
    <w:rPr>
      <w:sz w:val="16"/>
      <w:szCs w:val="16"/>
    </w:rPr>
  </w:style>
  <w:style w:type="paragraph" w:styleId="CommentText">
    <w:name w:val="annotation text"/>
    <w:basedOn w:val="Normal"/>
    <w:link w:val="CommentTextChar"/>
    <w:uiPriority w:val="99"/>
    <w:unhideWhenUsed/>
    <w:rsid w:val="00F4606A"/>
    <w:pPr>
      <w:spacing w:line="240" w:lineRule="auto"/>
    </w:pPr>
    <w:rPr>
      <w:sz w:val="20"/>
      <w:szCs w:val="20"/>
    </w:rPr>
  </w:style>
  <w:style w:type="character" w:customStyle="1" w:styleId="CommentTextChar">
    <w:name w:val="Comment Text Char"/>
    <w:basedOn w:val="DefaultParagraphFont"/>
    <w:link w:val="CommentText"/>
    <w:uiPriority w:val="99"/>
    <w:rsid w:val="00F4606A"/>
    <w:rPr>
      <w:sz w:val="20"/>
      <w:szCs w:val="20"/>
    </w:rPr>
  </w:style>
  <w:style w:type="paragraph" w:styleId="CommentSubject">
    <w:name w:val="annotation subject"/>
    <w:basedOn w:val="CommentText"/>
    <w:next w:val="CommentText"/>
    <w:link w:val="CommentSubjectChar"/>
    <w:uiPriority w:val="99"/>
    <w:semiHidden/>
    <w:unhideWhenUsed/>
    <w:rsid w:val="00F4606A"/>
    <w:rPr>
      <w:b/>
      <w:bCs/>
    </w:rPr>
  </w:style>
  <w:style w:type="character" w:customStyle="1" w:styleId="CommentSubjectChar">
    <w:name w:val="Comment Subject Char"/>
    <w:basedOn w:val="CommentTextChar"/>
    <w:link w:val="CommentSubject"/>
    <w:uiPriority w:val="99"/>
    <w:semiHidden/>
    <w:rsid w:val="00F4606A"/>
    <w:rPr>
      <w:b/>
      <w:bCs/>
      <w:sz w:val="20"/>
      <w:szCs w:val="20"/>
    </w:rPr>
  </w:style>
  <w:style w:type="paragraph" w:styleId="Revision">
    <w:name w:val="Revision"/>
    <w:hidden/>
    <w:uiPriority w:val="99"/>
    <w:semiHidden/>
    <w:rsid w:val="00C30E7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6767836">
      <w:bodyDiv w:val="1"/>
      <w:marLeft w:val="0"/>
      <w:marRight w:val="0"/>
      <w:marTop w:val="0"/>
      <w:marBottom w:val="0"/>
      <w:divBdr>
        <w:top w:val="none" w:sz="0" w:space="0" w:color="auto"/>
        <w:left w:val="none" w:sz="0" w:space="0" w:color="auto"/>
        <w:bottom w:val="none" w:sz="0" w:space="0" w:color="auto"/>
        <w:right w:val="none" w:sz="0" w:space="0" w:color="auto"/>
      </w:divBdr>
    </w:div>
    <w:div w:id="768894793">
      <w:bodyDiv w:val="1"/>
      <w:marLeft w:val="0"/>
      <w:marRight w:val="0"/>
      <w:marTop w:val="0"/>
      <w:marBottom w:val="0"/>
      <w:divBdr>
        <w:top w:val="none" w:sz="0" w:space="0" w:color="auto"/>
        <w:left w:val="none" w:sz="0" w:space="0" w:color="auto"/>
        <w:bottom w:val="none" w:sz="0" w:space="0" w:color="auto"/>
        <w:right w:val="none" w:sz="0" w:space="0" w:color="auto"/>
      </w:divBdr>
    </w:div>
    <w:div w:id="1868568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7864/1947.001431" TargetMode="External"/><Relationship Id="rId3" Type="http://schemas.openxmlformats.org/officeDocument/2006/relationships/webSettings" Target="webSettings.xml"/><Relationship Id="rId7" Type="http://schemas.openxmlformats.org/officeDocument/2006/relationships/hyperlink" Target="https://researchdata.reading.ac.uk/view/creators/Zhang=3APengchong=3A=3A.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esearchdata.reading.ac.uk/view/creators/Ye=3AJiarun=3A=3A.htm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1369</Words>
  <Characters>7809</Characters>
  <Application>Microsoft Office Word</Application>
  <DocSecurity>0</DocSecurity>
  <Lines>65</Lines>
  <Paragraphs>18</Paragraphs>
  <ScaleCrop>false</ScaleCrop>
  <Company/>
  <LinksUpToDate>false</LinksUpToDate>
  <CharactersWithSpaces>9160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Pengchong Anthony Zhang</dc:creator>
  <cp:keywords/>
  <dc:description/>
  <cp:lastModifiedBy>Sophie Dorman</cp:lastModifiedBy>
  <cp:revision>2</cp:revision>
  <dcterms:created xsi:type="dcterms:W3CDTF">2025-06-12T12:46:00Z</dcterms:created>
  <dcterms:modified xsi:type="dcterms:W3CDTF">2025-06-12T12:46:00Z</dcterms:modified>
</cp:coreProperties>
</file>