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7DC9A" w14:textId="14548BAD" w:rsidR="00D87B30" w:rsidRDefault="00D87B30" w:rsidP="00D87B30"/>
    <w:p w14:paraId="3AE6C0C2" w14:textId="77777777" w:rsidR="00D87B30" w:rsidRDefault="00D87B30" w:rsidP="00D87B30">
      <w:r>
        <w:t>1. ABOUT THE DATASET</w:t>
      </w:r>
    </w:p>
    <w:p w14:paraId="0BB41E90" w14:textId="0E6063E5" w:rsidR="00A05D24" w:rsidRDefault="00A05D24" w:rsidP="00D87B30">
      <w:r>
        <w:t>The dataset is from a</w:t>
      </w:r>
      <w:r w:rsidR="00330069">
        <w:t>n online</w:t>
      </w:r>
      <w:r>
        <w:t xml:space="preserve"> survey </w:t>
      </w:r>
      <w:r w:rsidR="00330069">
        <w:t xml:space="preserve">conducted to collect data for two </w:t>
      </w:r>
      <w:r w:rsidR="00330069" w:rsidRPr="00330069">
        <w:t xml:space="preserve">BSc Psychology </w:t>
      </w:r>
      <w:r w:rsidR="00330069">
        <w:t>final year d</w:t>
      </w:r>
      <w:r w:rsidR="00330069" w:rsidRPr="00330069">
        <w:t>issertations.</w:t>
      </w:r>
      <w:r w:rsidR="00330069">
        <w:t xml:space="preserve"> The data collected was used in two independent BSc dissertation projects. </w:t>
      </w:r>
    </w:p>
    <w:p w14:paraId="198F51FF" w14:textId="77777777" w:rsidR="00A05D24" w:rsidRDefault="00A05D24" w:rsidP="00D87B30"/>
    <w:p w14:paraId="75EEE0CD" w14:textId="77777777" w:rsidR="00D87B30" w:rsidRDefault="00D87B30" w:rsidP="00D87B30">
      <w:r>
        <w:t>Title:</w:t>
      </w:r>
      <w:r>
        <w:tab/>
      </w:r>
    </w:p>
    <w:p w14:paraId="4C759388" w14:textId="6D84E4AD" w:rsidR="00056462" w:rsidRDefault="003A5099" w:rsidP="00D87B30">
      <w:r>
        <w:t xml:space="preserve">Outputs from a questionnaire survey </w:t>
      </w:r>
      <w:r w:rsidR="00056462">
        <w:t>entitled ‘</w:t>
      </w:r>
      <w:r w:rsidR="00056462" w:rsidRPr="00056462">
        <w:t>Investigation of the inter-relationships between circadian functioning, mindfulness, sleep quality, depression, bedtime procrastination, and skipping breakfast.</w:t>
      </w:r>
      <w:r w:rsidR="00056462">
        <w:t>’</w:t>
      </w:r>
    </w:p>
    <w:p w14:paraId="4A93573C" w14:textId="58CA3CFB" w:rsidR="00CE744E" w:rsidRDefault="00A05D24" w:rsidP="00D87B30">
      <w:r>
        <w:t xml:space="preserve"> </w:t>
      </w:r>
    </w:p>
    <w:p w14:paraId="47B26553" w14:textId="22922AC8" w:rsidR="007155FE" w:rsidRDefault="00D87B30" w:rsidP="00D87B30">
      <w:r>
        <w:t>Creator</w:t>
      </w:r>
      <w:r w:rsidR="00DC4838">
        <w:t>s</w:t>
      </w:r>
      <w:r>
        <w:t xml:space="preserve">: </w:t>
      </w:r>
    </w:p>
    <w:p w14:paraId="21295C66" w14:textId="77777777" w:rsidR="00224EBE" w:rsidRDefault="00224EBE" w:rsidP="00224EBE">
      <w:r w:rsidRPr="007155FE">
        <w:t>Richard Carciofo</w:t>
      </w:r>
    </w:p>
    <w:p w14:paraId="4ACA8873" w14:textId="77777777" w:rsidR="00224EBE" w:rsidRDefault="00224EBE" w:rsidP="00224EBE">
      <w:r w:rsidRPr="007155FE">
        <w:t>ORCID: 0000-0003-2069-7047</w:t>
      </w:r>
    </w:p>
    <w:p w14:paraId="56E183FC" w14:textId="77777777" w:rsidR="00224EBE" w:rsidRDefault="00224EBE" w:rsidP="00224EBE">
      <w:r>
        <w:t xml:space="preserve">Lecturer, </w:t>
      </w:r>
      <w:r w:rsidRPr="00051965">
        <w:t>University of Reading</w:t>
      </w:r>
      <w:r>
        <w:t>, U.K.</w:t>
      </w:r>
    </w:p>
    <w:p w14:paraId="3B720B54" w14:textId="77777777" w:rsidR="00224EBE" w:rsidRDefault="00224EBE" w:rsidP="00DC4838"/>
    <w:p w14:paraId="7A441F0B" w14:textId="1AD6BF35" w:rsidR="007A51CD" w:rsidRDefault="00DC4838" w:rsidP="00DC4838">
      <w:r w:rsidRPr="00DF769A">
        <w:t>Alex Aleksandrov</w:t>
      </w:r>
    </w:p>
    <w:p w14:paraId="58CDEA80" w14:textId="64C11F3B" w:rsidR="00DC4838" w:rsidRDefault="003E4EB7" w:rsidP="00DC4838">
      <w:r>
        <w:t xml:space="preserve">Student, </w:t>
      </w:r>
      <w:r w:rsidR="00DC4838" w:rsidRPr="00051965">
        <w:t>University of Reading</w:t>
      </w:r>
      <w:r w:rsidR="00DC4838">
        <w:t>, U.K.</w:t>
      </w:r>
    </w:p>
    <w:p w14:paraId="44DBCF5E" w14:textId="77777777" w:rsidR="004049F1" w:rsidRDefault="004049F1" w:rsidP="00DC4838"/>
    <w:p w14:paraId="48B39D03" w14:textId="77777777" w:rsidR="004049F1" w:rsidRDefault="004049F1" w:rsidP="004049F1">
      <w:r>
        <w:t>Merlin Dickins</w:t>
      </w:r>
    </w:p>
    <w:p w14:paraId="3D5C8FE4" w14:textId="2D9B497E" w:rsidR="004049F1" w:rsidRDefault="004049F1" w:rsidP="004049F1">
      <w:r>
        <w:t>Student, University of Reading, U.K.</w:t>
      </w:r>
    </w:p>
    <w:p w14:paraId="024336C1" w14:textId="77777777" w:rsidR="00060246" w:rsidRDefault="00060246" w:rsidP="00D87B30"/>
    <w:p w14:paraId="67B3C196" w14:textId="77777777" w:rsidR="009758BC" w:rsidRDefault="009758BC" w:rsidP="00D87B30"/>
    <w:p w14:paraId="6EBBFF20" w14:textId="77777777" w:rsidR="003A5099" w:rsidRDefault="00D87B30" w:rsidP="00BA7D91">
      <w:r>
        <w:t>Rights-holder(s):</w:t>
      </w:r>
      <w:r w:rsidR="00BA7D91">
        <w:t xml:space="preserve"> </w:t>
      </w:r>
    </w:p>
    <w:p w14:paraId="196912E8" w14:textId="38FF326F" w:rsidR="00BA7D91" w:rsidRDefault="00B33F41" w:rsidP="00BA7D91">
      <w:r>
        <w:t>University of Reading</w:t>
      </w:r>
      <w:r>
        <w:t xml:space="preserve">, </w:t>
      </w:r>
      <w:r w:rsidR="00C26A8A">
        <w:t>Alex Aleksandrov, Merlin Dickins</w:t>
      </w:r>
    </w:p>
    <w:p w14:paraId="04FA576B" w14:textId="77777777" w:rsidR="007A51CD" w:rsidRDefault="007A51CD" w:rsidP="00BA7D91"/>
    <w:p w14:paraId="339EFCA0" w14:textId="4BA7F73F" w:rsidR="00BA7D91" w:rsidRDefault="00B66C3B" w:rsidP="00BA7D91">
      <w:r>
        <w:t xml:space="preserve">The data is from student </w:t>
      </w:r>
      <w:r w:rsidR="00DF769A">
        <w:t xml:space="preserve">BSc dissertation </w:t>
      </w:r>
      <w:r>
        <w:t>projects</w:t>
      </w:r>
      <w:r w:rsidR="007A51CD">
        <w:t xml:space="preserve"> undertaken in the School of Psychology and Clinical Language Sciences, University of Reading, U.K</w:t>
      </w:r>
      <w:r w:rsidR="00CE7703">
        <w:t>, during 2024-25</w:t>
      </w:r>
      <w:r w:rsidR="0099048D">
        <w:t>, supervised by Richard Carciofo</w:t>
      </w:r>
      <w:r>
        <w:t>. The students have given their permission</w:t>
      </w:r>
      <w:r w:rsidR="00AA3207">
        <w:t xml:space="preserve"> for the data to be archived</w:t>
      </w:r>
      <w:r w:rsidR="00DF769A">
        <w:t>. The students were:</w:t>
      </w:r>
    </w:p>
    <w:p w14:paraId="47CC97A2" w14:textId="374AEAFD" w:rsidR="00D87B30" w:rsidRDefault="00DF769A" w:rsidP="00D87B30">
      <w:r w:rsidRPr="00DF769A">
        <w:t>Alex Aleksandrov</w:t>
      </w:r>
      <w:r w:rsidR="00B4157B">
        <w:t xml:space="preserve"> </w:t>
      </w:r>
    </w:p>
    <w:p w14:paraId="502DDA7D" w14:textId="77777777" w:rsidR="00277B1E" w:rsidRDefault="00277B1E" w:rsidP="00277B1E">
      <w:r w:rsidRPr="00DF769A">
        <w:t>Merlin Dickins</w:t>
      </w:r>
    </w:p>
    <w:p w14:paraId="72D76CB2" w14:textId="77777777" w:rsidR="00DF769A" w:rsidRDefault="00DF769A" w:rsidP="00D87B30"/>
    <w:p w14:paraId="11059F63" w14:textId="77777777" w:rsidR="003A5099" w:rsidRDefault="00D87B30" w:rsidP="00D87B30">
      <w:r>
        <w:t>Publication Year:</w:t>
      </w:r>
      <w:r w:rsidR="00BA7D91">
        <w:t xml:space="preserve"> </w:t>
      </w:r>
    </w:p>
    <w:p w14:paraId="0EE20CBD" w14:textId="3D37640A" w:rsidR="00D87B30" w:rsidRDefault="00BA7D91" w:rsidP="00D87B30">
      <w:r>
        <w:lastRenderedPageBreak/>
        <w:t>2025</w:t>
      </w:r>
    </w:p>
    <w:p w14:paraId="110F7997" w14:textId="77777777" w:rsidR="00D87B30" w:rsidRDefault="00D87B30" w:rsidP="00D87B30"/>
    <w:p w14:paraId="32ED526F" w14:textId="77777777" w:rsidR="003A5099" w:rsidRDefault="00D87B30" w:rsidP="00D87B30">
      <w:r>
        <w:t>Description:</w:t>
      </w:r>
    </w:p>
    <w:p w14:paraId="4CC38C3B" w14:textId="48A6ACD2" w:rsidR="00AA3207" w:rsidRDefault="00BA7D91" w:rsidP="00D87B30">
      <w:r>
        <w:t>Quantitative data generated from a</w:t>
      </w:r>
      <w:r w:rsidRPr="00BA7D91">
        <w:t xml:space="preserve">n online survey </w:t>
      </w:r>
      <w:r>
        <w:t>which included</w:t>
      </w:r>
      <w:r w:rsidRPr="00BA7D91">
        <w:t xml:space="preserve"> </w:t>
      </w:r>
      <w:r>
        <w:t xml:space="preserve">closed-question </w:t>
      </w:r>
      <w:r w:rsidRPr="00BA7D91">
        <w:t>questionnaire measures of</w:t>
      </w:r>
      <w:r>
        <w:t xml:space="preserve">: </w:t>
      </w:r>
      <w:r w:rsidR="00AA3207" w:rsidRPr="00056462">
        <w:t>circadian functioning, mindfulness, sleep quality, depressi</w:t>
      </w:r>
      <w:r w:rsidR="00AA3207">
        <w:t>ve symptoms</w:t>
      </w:r>
      <w:r w:rsidR="00AA3207" w:rsidRPr="00056462">
        <w:t>, bedtime procrastination, and skipping breakfast.</w:t>
      </w:r>
    </w:p>
    <w:p w14:paraId="0FB0FBCB" w14:textId="356ED15F" w:rsidR="00BA7D91" w:rsidRDefault="00BA7D91" w:rsidP="00D87B30">
      <w:r>
        <w:t xml:space="preserve">The sample </w:t>
      </w:r>
      <w:r w:rsidR="00AA3207">
        <w:t xml:space="preserve">was </w:t>
      </w:r>
      <w:r>
        <w:t xml:space="preserve">comprised </w:t>
      </w:r>
      <w:r w:rsidR="00AA3207">
        <w:t>of 219 participants</w:t>
      </w:r>
      <w:r w:rsidRPr="00BA7D91">
        <w:t xml:space="preserve"> (aged </w:t>
      </w:r>
      <w:r w:rsidR="00CF0D01" w:rsidRPr="00CF0D01">
        <w:t>18-89</w:t>
      </w:r>
      <w:r w:rsidR="00CF0D01">
        <w:t xml:space="preserve"> </w:t>
      </w:r>
      <w:r w:rsidRPr="00BA7D91">
        <w:t xml:space="preserve">years; mean = </w:t>
      </w:r>
      <w:r w:rsidR="00CF0D01" w:rsidRPr="00CF0D01">
        <w:t>26.22, SD = 14.08</w:t>
      </w:r>
      <w:r w:rsidRPr="00BA7D91">
        <w:t xml:space="preserve">; </w:t>
      </w:r>
      <w:r w:rsidR="00CF0D01" w:rsidRPr="00CF0D01">
        <w:t>158 females, 54 males, 7 other</w:t>
      </w:r>
      <w:r w:rsidRPr="00BA7D91">
        <w:t xml:space="preserve">). </w:t>
      </w:r>
      <w:r>
        <w:t xml:space="preserve"> </w:t>
      </w:r>
    </w:p>
    <w:p w14:paraId="76E6D4C4" w14:textId="77777777" w:rsidR="00D87B30" w:rsidRDefault="00D87B30" w:rsidP="00D87B30"/>
    <w:p w14:paraId="5B15D6E1" w14:textId="77777777" w:rsidR="00BB302B" w:rsidRDefault="00D87B30" w:rsidP="00D87B30">
      <w:r>
        <w:t xml:space="preserve">Cite as: </w:t>
      </w:r>
    </w:p>
    <w:p w14:paraId="2C7E672D" w14:textId="450628BC" w:rsidR="00330069" w:rsidRDefault="00A84DD2" w:rsidP="00330069">
      <w:r>
        <w:t>Carciofo, Richard</w:t>
      </w:r>
      <w:r>
        <w:t xml:space="preserve">, </w:t>
      </w:r>
      <w:r w:rsidR="004C3ED8" w:rsidRPr="00DF769A">
        <w:t>Aleksandrov</w:t>
      </w:r>
      <w:r w:rsidR="004C3ED8">
        <w:t>,</w:t>
      </w:r>
      <w:r w:rsidR="00AD2AC7">
        <w:t xml:space="preserve"> </w:t>
      </w:r>
      <w:r w:rsidR="004C3ED8" w:rsidRPr="00DF769A">
        <w:t>Alex</w:t>
      </w:r>
      <w:r w:rsidR="004C3ED8">
        <w:t xml:space="preserve">, </w:t>
      </w:r>
      <w:r w:rsidR="00DC3D6D">
        <w:t xml:space="preserve">and </w:t>
      </w:r>
      <w:r w:rsidR="004C3ED8" w:rsidRPr="00DF769A">
        <w:t>Dickins</w:t>
      </w:r>
      <w:r w:rsidR="004C3ED8">
        <w:t xml:space="preserve">, </w:t>
      </w:r>
      <w:r w:rsidR="004C3ED8" w:rsidRPr="00DF769A">
        <w:t>Merlin</w:t>
      </w:r>
      <w:r w:rsidR="00AD2AC7">
        <w:t xml:space="preserve"> </w:t>
      </w:r>
      <w:r w:rsidR="004C3ED8">
        <w:t>(</w:t>
      </w:r>
      <w:r w:rsidR="000E16DA">
        <w:t>2025)</w:t>
      </w:r>
      <w:r w:rsidR="00D80EDD">
        <w:t>:</w:t>
      </w:r>
      <w:r w:rsidR="000E16DA">
        <w:t xml:space="preserve"> </w:t>
      </w:r>
      <w:r w:rsidR="00330069">
        <w:t>Outputs from a questionnaire survey entitled ‘</w:t>
      </w:r>
      <w:r w:rsidR="00330069" w:rsidRPr="00056462">
        <w:t>Investigation of the inter-relationships between circadian functioning, mindfulness, sleep quality, depression, bedtime procrastination, and skipping breakfast.</w:t>
      </w:r>
      <w:r w:rsidR="00330069">
        <w:t>’</w:t>
      </w:r>
    </w:p>
    <w:p w14:paraId="18D2A228" w14:textId="1C51D3E8" w:rsidR="00FD6735" w:rsidRDefault="00C52E23" w:rsidP="00C26A8A">
      <w:r>
        <w:t>University of Reading. Dataset</w:t>
      </w:r>
      <w:r w:rsidR="00FD6735">
        <w:t xml:space="preserve">. </w:t>
      </w:r>
      <w:hyperlink r:id="rId4" w:tgtFrame="_blank" w:history="1">
        <w:r w:rsidR="00C26A8A" w:rsidRPr="00C26A8A">
          <w:rPr>
            <w:rStyle w:val="Hyperlink"/>
          </w:rPr>
          <w:t>https://doi.org/10.17864/1947.001451</w:t>
        </w:r>
      </w:hyperlink>
    </w:p>
    <w:p w14:paraId="329DFE16" w14:textId="729C4605" w:rsidR="00D87B30" w:rsidRDefault="00D87B30" w:rsidP="00D87B30"/>
    <w:p w14:paraId="200823B1" w14:textId="77777777" w:rsidR="00677B25" w:rsidRDefault="00D87B30" w:rsidP="00D87B30">
      <w:r>
        <w:t xml:space="preserve">Related publication: </w:t>
      </w:r>
    </w:p>
    <w:p w14:paraId="78A6A3C7" w14:textId="179B540C" w:rsidR="00053159" w:rsidRDefault="00330069" w:rsidP="006820DF">
      <w:r>
        <w:t>None at the time of archiving  the data.</w:t>
      </w:r>
    </w:p>
    <w:p w14:paraId="368B650C" w14:textId="77777777" w:rsidR="00D87B30" w:rsidRDefault="00D87B30" w:rsidP="00D87B30"/>
    <w:p w14:paraId="28A61B11" w14:textId="77777777" w:rsidR="00053159" w:rsidRDefault="00D87B30" w:rsidP="00D87B30">
      <w:r>
        <w:t xml:space="preserve">Contact: </w:t>
      </w:r>
    </w:p>
    <w:p w14:paraId="2D8CFCAF" w14:textId="77777777" w:rsidR="001023D7" w:rsidRDefault="006D6B01" w:rsidP="00D87B30">
      <w:r>
        <w:t xml:space="preserve">Richard </w:t>
      </w:r>
      <w:r w:rsidR="00BB302B">
        <w:t>Carciofo</w:t>
      </w:r>
      <w:r>
        <w:t xml:space="preserve"> </w:t>
      </w:r>
    </w:p>
    <w:p w14:paraId="1CB058D9" w14:textId="08A7EF1E" w:rsidR="00D87B30" w:rsidRDefault="001023D7" w:rsidP="00D87B30">
      <w:r>
        <w:t>r</w:t>
      </w:r>
      <w:r w:rsidR="006D6B01">
        <w:t>.g.carciofo@reading.ac.uk</w:t>
      </w:r>
    </w:p>
    <w:p w14:paraId="59138674" w14:textId="4A9655A1" w:rsidR="00D87B30" w:rsidRDefault="00D87B30" w:rsidP="00D87B30"/>
    <w:p w14:paraId="5D19E329" w14:textId="77777777" w:rsidR="00D87B30" w:rsidRDefault="00D87B30" w:rsidP="00D87B30">
      <w:r>
        <w:t>2. TERMS OF USE</w:t>
      </w:r>
    </w:p>
    <w:p w14:paraId="5728EDE6" w14:textId="4B7917EF" w:rsidR="00D87B30" w:rsidRDefault="00995ECB" w:rsidP="00D87B30">
      <w:r w:rsidRPr="00995ECB">
        <w:t>This dataset is licensed under a Creative Commons Attribution 4.0 International Licence: https://creativecommons.org/licenses/by/4.0/.</w:t>
      </w:r>
    </w:p>
    <w:p w14:paraId="1DCB44FB" w14:textId="2742D948" w:rsidR="0023310D" w:rsidRDefault="000D3CC7" w:rsidP="00D87B30">
      <w:r>
        <w:t xml:space="preserve"> </w:t>
      </w:r>
    </w:p>
    <w:p w14:paraId="247D83C7" w14:textId="77777777" w:rsidR="00D87B30" w:rsidRDefault="00D87B30" w:rsidP="00D87B30">
      <w:r>
        <w:t>3. PROJECT AND FUNDING INFORMATION</w:t>
      </w:r>
    </w:p>
    <w:p w14:paraId="78CBF3CC" w14:textId="63C774CA" w:rsidR="00D87B30" w:rsidRDefault="005A7578" w:rsidP="00D87B30">
      <w:r>
        <w:t>This dataset was not created in the course of a funded project.</w:t>
      </w:r>
      <w:r w:rsidR="007154AA">
        <w:t xml:space="preserve"> </w:t>
      </w:r>
    </w:p>
    <w:p w14:paraId="4354DF3B" w14:textId="19F1542F" w:rsidR="00D87B30" w:rsidRDefault="007154AA" w:rsidP="00D87B30">
      <w:r w:rsidRPr="007154AA">
        <w:t>This research was supported by a financial allowance from the School of Psychology and Clinical Language Sciences, University of Reading.</w:t>
      </w:r>
    </w:p>
    <w:p w14:paraId="1770B0D5" w14:textId="77777777" w:rsidR="007154AA" w:rsidRDefault="007154AA" w:rsidP="00D87B30"/>
    <w:p w14:paraId="2A04B9AB" w14:textId="77777777" w:rsidR="00D87B30" w:rsidRDefault="00D87B30" w:rsidP="00D87B30">
      <w:r>
        <w:t>4. CONTENTS</w:t>
      </w:r>
    </w:p>
    <w:p w14:paraId="2EA58DF7" w14:textId="67049013" w:rsidR="00D87B30" w:rsidRDefault="00D87B30" w:rsidP="00D87B30">
      <w:r>
        <w:t>File listing</w:t>
      </w:r>
      <w:r w:rsidR="00053159">
        <w:t>:</w:t>
      </w:r>
    </w:p>
    <w:p w14:paraId="2043FF92" w14:textId="0133604E" w:rsidR="00D87B30" w:rsidRDefault="001D3A95" w:rsidP="00D87B30">
      <w:r>
        <w:lastRenderedPageBreak/>
        <w:t xml:space="preserve">DATA </w:t>
      </w:r>
    </w:p>
    <w:p w14:paraId="1299C119" w14:textId="41961865" w:rsidR="001D3A95" w:rsidRDefault="001D3A95" w:rsidP="00D87B30">
      <w:r>
        <w:t>- quantitative data generated by the questionnaire survey.</w:t>
      </w:r>
    </w:p>
    <w:p w14:paraId="54BF406C" w14:textId="77777777" w:rsidR="005B72B9" w:rsidRDefault="005B72B9" w:rsidP="00D87B30"/>
    <w:p w14:paraId="26F58E5B" w14:textId="51321559" w:rsidR="00D87B30" w:rsidRDefault="00DD761F" w:rsidP="001D3A95">
      <w:r>
        <w:t>Variable</w:t>
      </w:r>
      <w:r w:rsidR="00967F0F">
        <w:t xml:space="preserve"> list</w:t>
      </w:r>
      <w:r>
        <w:t>:</w:t>
      </w:r>
    </w:p>
    <w:p w14:paraId="1C7CB19F" w14:textId="066B9F88" w:rsidR="00DD761F" w:rsidRDefault="00DD761F" w:rsidP="001D3A95">
      <w:r>
        <w:t>Age</w:t>
      </w:r>
      <w:r w:rsidR="007751A5">
        <w:t>.</w:t>
      </w:r>
    </w:p>
    <w:p w14:paraId="5A6120B6" w14:textId="69D3CED0" w:rsidR="00DD761F" w:rsidRDefault="00DD761F" w:rsidP="001D3A95">
      <w:r>
        <w:t>Gender</w:t>
      </w:r>
      <w:r w:rsidR="007751A5">
        <w:t>.</w:t>
      </w:r>
    </w:p>
    <w:p w14:paraId="525A427D" w14:textId="2FC88EA3" w:rsidR="00DD761F" w:rsidRDefault="00DD761F" w:rsidP="001D3A95">
      <w:r>
        <w:t>Ethnicity</w:t>
      </w:r>
      <w:r w:rsidR="007751A5">
        <w:t>.</w:t>
      </w:r>
    </w:p>
    <w:p w14:paraId="1946BF29" w14:textId="3C14D63C" w:rsidR="00DD761F" w:rsidRDefault="00DD761F" w:rsidP="001D3A95">
      <w:r>
        <w:t>Diagnosis of depressive disorder</w:t>
      </w:r>
      <w:r w:rsidR="007751A5">
        <w:t>.</w:t>
      </w:r>
    </w:p>
    <w:p w14:paraId="095D5AFC" w14:textId="66F71409" w:rsidR="00DD761F" w:rsidRDefault="00DD761F" w:rsidP="00DD761F">
      <w:r>
        <w:t xml:space="preserve">Diagnosis of </w:t>
      </w:r>
      <w:r w:rsidR="00330069">
        <w:t>eating</w:t>
      </w:r>
      <w:r>
        <w:t xml:space="preserve"> disorder</w:t>
      </w:r>
      <w:r w:rsidR="007751A5">
        <w:t>.</w:t>
      </w:r>
    </w:p>
    <w:p w14:paraId="0624A3A9" w14:textId="281273CC" w:rsidR="00826592" w:rsidRDefault="00826592" w:rsidP="00DD761F">
      <w:r>
        <w:t>Frequency</w:t>
      </w:r>
      <w:r w:rsidR="0088701E">
        <w:t xml:space="preserve"> </w:t>
      </w:r>
      <w:r>
        <w:t>of skipping breakfast.</w:t>
      </w:r>
    </w:p>
    <w:p w14:paraId="3D5DB08F" w14:textId="77777777" w:rsidR="007751A5" w:rsidRDefault="007751A5" w:rsidP="00D87B30"/>
    <w:p w14:paraId="51E56586" w14:textId="7C5CE469" w:rsidR="007A51CD" w:rsidRDefault="007A51CD" w:rsidP="007A51CD">
      <w:r w:rsidRPr="00826592">
        <w:t xml:space="preserve">The Single-Item Sleep Quality Scale </w:t>
      </w:r>
      <w:r w:rsidR="009146EB">
        <w:t>(SQS)</w:t>
      </w:r>
    </w:p>
    <w:p w14:paraId="6874AC41" w14:textId="77777777" w:rsidR="007A51CD" w:rsidRDefault="007A51CD" w:rsidP="007A51CD">
      <w:r w:rsidRPr="00C26A8A">
        <w:rPr>
          <w:lang w:val="it-IT"/>
        </w:rPr>
        <w:t xml:space="preserve">Snyder, E., Cai, B., DeMuro, C., Morrison, M. F., &amp; Ball, W. (2018). </w:t>
      </w:r>
      <w:r w:rsidRPr="00AB2607">
        <w:t>A new single-item sleep quality scale: results of psychometric evaluation in patients with chronic primary insomnia and depression. Journal of Clinical Sleep Medicine, 14(11), 1849-1857.</w:t>
      </w:r>
    </w:p>
    <w:p w14:paraId="425855EE" w14:textId="77777777" w:rsidR="007A51CD" w:rsidRDefault="007A51CD" w:rsidP="00D87B30"/>
    <w:p w14:paraId="672E9AAF" w14:textId="77777777" w:rsidR="007A51CD" w:rsidRDefault="007A51CD" w:rsidP="007A51CD">
      <w:r w:rsidRPr="00826592">
        <w:t xml:space="preserve">Morningness-Eveningness-Stability-Scale-improved (MESSi) </w:t>
      </w:r>
    </w:p>
    <w:p w14:paraId="01F120C4" w14:textId="77777777" w:rsidR="007A51CD" w:rsidRDefault="007A51CD" w:rsidP="007A51CD">
      <w:r w:rsidRPr="000710FB">
        <w:t>Randler, C., Díaz-Morales, J. F., Rahafar, A., &amp; Vollmer, C. (2016). Morningness–eveningness and amplitude–development and validation of an improved composite scale to measure circadian preference and stability (MESSi). Chronobiology International, 33(7), 832-848.</w:t>
      </w:r>
    </w:p>
    <w:p w14:paraId="21482134" w14:textId="77777777" w:rsidR="007A51CD" w:rsidRDefault="007A51CD" w:rsidP="00D87B30"/>
    <w:p w14:paraId="0AA2E80F" w14:textId="77777777" w:rsidR="007A51CD" w:rsidRDefault="007A51CD" w:rsidP="007A51CD">
      <w:r w:rsidRPr="00826592">
        <w:t xml:space="preserve">Five Facet Mindfulness Questionnaire (FFMQ) </w:t>
      </w:r>
      <w:r>
        <w:t xml:space="preserve"> </w:t>
      </w:r>
    </w:p>
    <w:p w14:paraId="26AD505B" w14:textId="77777777" w:rsidR="007A51CD" w:rsidRDefault="007A51CD" w:rsidP="007A51CD">
      <w:r w:rsidRPr="005C1D51">
        <w:t>Baer, R. A., Smith, G. T., Lykins, E., Button, D., Krietemeyer, J., Sauer, S., Walsh, E., Duggan, D. &amp; Williams, J. M. G. (2008). Construct validity of the Five Facet Mindfulness Questionnaire in meditating and nonmeditating samples. Assessment, 15, 329–342.</w:t>
      </w:r>
    </w:p>
    <w:p w14:paraId="69EED65F" w14:textId="6168FFC2" w:rsidR="007A51CD" w:rsidRDefault="000F4871" w:rsidP="00D87B30">
      <w:r w:rsidRPr="000F4871">
        <w:t xml:space="preserve">Gu, J., Strauss, C., Crane, C., Barnhofer, T., Karl, A., Cavanagh, K., &amp; </w:t>
      </w:r>
      <w:proofErr w:type="spellStart"/>
      <w:r w:rsidRPr="000F4871">
        <w:t>Kuyken</w:t>
      </w:r>
      <w:proofErr w:type="spellEnd"/>
      <w:r w:rsidRPr="000F4871">
        <w:t xml:space="preserve">, W. (2016). Examining the factor structure of the 39-item and 15-item versions of the Five-Facet Mindfulness Questionnaire before and after Mindfulness-Based Cognitive Therapy for people with recurrent depression. </w:t>
      </w:r>
      <w:r w:rsidR="00D40D8E" w:rsidRPr="00D40D8E">
        <w:t xml:space="preserve">Psychological Assessment, 28(7), 791–802. </w:t>
      </w:r>
      <w:r w:rsidR="00D40D8E">
        <w:t xml:space="preserve"> </w:t>
      </w:r>
    </w:p>
    <w:p w14:paraId="199DFE28" w14:textId="77777777" w:rsidR="00EE4391" w:rsidRDefault="00EE4391" w:rsidP="00D87B30"/>
    <w:p w14:paraId="290C388C" w14:textId="42F3AF6F" w:rsidR="000710FB" w:rsidRDefault="00DD761F" w:rsidP="00D87B30">
      <w:r w:rsidRPr="00DD761F">
        <w:t xml:space="preserve">The Bedtime Procrastination Scale </w:t>
      </w:r>
      <w:r w:rsidR="00B2516A">
        <w:t>(BPS)</w:t>
      </w:r>
    </w:p>
    <w:p w14:paraId="0A155938" w14:textId="7F19B767" w:rsidR="00DD761F" w:rsidRDefault="00A41B3A" w:rsidP="00D87B30">
      <w:r w:rsidRPr="00A41B3A">
        <w:t>Kroese, F.M., De Ridder, D.T., Evers, C., &amp; Adriaanse, M.A. (2014). Bedtime procrastination: Introducing a new area of procrastination. Frontiers in Psychology, 5(611).</w:t>
      </w:r>
    </w:p>
    <w:p w14:paraId="5E43DACF" w14:textId="61F082C8" w:rsidR="005C1D51" w:rsidRDefault="00EE6BB4" w:rsidP="00D87B30">
      <w:r>
        <w:t xml:space="preserve"> </w:t>
      </w:r>
      <w:r w:rsidR="000710FB">
        <w:t xml:space="preserve"> </w:t>
      </w:r>
    </w:p>
    <w:p w14:paraId="2D59ED38" w14:textId="1C3A97DA" w:rsidR="005C1D51" w:rsidRDefault="00DD761F" w:rsidP="00D87B30">
      <w:r w:rsidRPr="00DD761F">
        <w:lastRenderedPageBreak/>
        <w:t>The Depression Anxiety Stress Scales</w:t>
      </w:r>
      <w:r w:rsidR="00D077C9">
        <w:t xml:space="preserve"> </w:t>
      </w:r>
      <w:r w:rsidR="00EA4327">
        <w:t>(DASS)</w:t>
      </w:r>
      <w:r w:rsidR="009F67E4">
        <w:t xml:space="preserve"> – depression subscale</w:t>
      </w:r>
    </w:p>
    <w:p w14:paraId="381E4439" w14:textId="31F64376" w:rsidR="005C1D51" w:rsidRDefault="005C1D51" w:rsidP="00D87B30">
      <w:r w:rsidRPr="005C1D51">
        <w:t>Antony, M. M., Bieling, P. J., Cox, B. J., Enns, M. W., &amp; Swinson, R. P. (1998). Psychometric properties of the 42-item and 21-item versions of the Depression Anxiety Stress Scales in clinical groups and a community sample. Psychological Assessment, 10(2), 176</w:t>
      </w:r>
      <w:r>
        <w:t>-181</w:t>
      </w:r>
      <w:r w:rsidRPr="005C1D51">
        <w:t>.</w:t>
      </w:r>
    </w:p>
    <w:p w14:paraId="1238BFAF" w14:textId="01731CA3" w:rsidR="00D87B30" w:rsidRDefault="00D077C9" w:rsidP="00D87B30">
      <w:r w:rsidRPr="00D077C9">
        <w:t>Lovibond, P.F., &amp; Lovibond, S.H. (1995). The structure of negative emotional states: Comparison of the Depression Anxiety Stress Scales (DASS) with the Beck Depression and Anxiety Inventories. Behaviour Research and Therapy, 33(3), 335-343.</w:t>
      </w:r>
    </w:p>
    <w:p w14:paraId="1A8C0AFB" w14:textId="77777777" w:rsidR="00B645C2" w:rsidRDefault="00B645C2" w:rsidP="00D87B30"/>
    <w:p w14:paraId="747BCE2F" w14:textId="26F4E0BC" w:rsidR="00D87B30" w:rsidRDefault="005243C3" w:rsidP="00D87B30">
      <w:r>
        <w:t xml:space="preserve">Data coding </w:t>
      </w:r>
      <w:r w:rsidR="00873A5A">
        <w:t xml:space="preserve"> </w:t>
      </w:r>
    </w:p>
    <w:p w14:paraId="34A30052" w14:textId="77777777" w:rsidR="005243C3" w:rsidRDefault="005243C3" w:rsidP="005243C3">
      <w:r>
        <w:t>Gender</w:t>
      </w:r>
      <w:r>
        <w:tab/>
      </w:r>
      <w:r>
        <w:tab/>
      </w:r>
    </w:p>
    <w:p w14:paraId="6C501EFB" w14:textId="0DC17467" w:rsidR="005243C3" w:rsidRDefault="00B645C2" w:rsidP="005243C3">
      <w:r>
        <w:t>0</w:t>
      </w:r>
      <w:r w:rsidR="001D7055">
        <w:t xml:space="preserve"> = </w:t>
      </w:r>
      <w:r>
        <w:t>male</w:t>
      </w:r>
      <w:r w:rsidR="005243C3">
        <w:tab/>
      </w:r>
    </w:p>
    <w:p w14:paraId="58C1712D" w14:textId="566E4C94" w:rsidR="005243C3" w:rsidRDefault="00B645C2" w:rsidP="005243C3">
      <w:r>
        <w:t>1</w:t>
      </w:r>
      <w:r w:rsidR="001D7055">
        <w:t xml:space="preserve"> = </w:t>
      </w:r>
      <w:r>
        <w:t>female</w:t>
      </w:r>
      <w:r w:rsidR="005243C3">
        <w:tab/>
      </w:r>
    </w:p>
    <w:p w14:paraId="101FBE11" w14:textId="21D9A3A8" w:rsidR="005243C3" w:rsidRDefault="00B645C2" w:rsidP="005243C3">
      <w:r>
        <w:t>2</w:t>
      </w:r>
      <w:r w:rsidR="001D7055">
        <w:t xml:space="preserve"> = </w:t>
      </w:r>
      <w:r w:rsidR="005243C3">
        <w:t>other</w:t>
      </w:r>
      <w:r w:rsidR="005243C3">
        <w:tab/>
      </w:r>
    </w:p>
    <w:p w14:paraId="1EC8D6C3" w14:textId="77777777" w:rsidR="007A51CD" w:rsidRDefault="007A51CD" w:rsidP="007A51CD"/>
    <w:p w14:paraId="1071C7E2" w14:textId="5A237EEB" w:rsidR="007A51CD" w:rsidRDefault="007A51CD" w:rsidP="007A51CD">
      <w:r>
        <w:t>Ethnicity</w:t>
      </w:r>
    </w:p>
    <w:p w14:paraId="780DD335" w14:textId="6D5913F1" w:rsidR="007A51CD" w:rsidRDefault="007A51CD" w:rsidP="007A51CD">
      <w:r>
        <w:t>1</w:t>
      </w:r>
      <w:r w:rsidR="001D7055">
        <w:t xml:space="preserve"> = </w:t>
      </w:r>
      <w:r w:rsidRPr="008466FA">
        <w:t>Asian or Asian British</w:t>
      </w:r>
    </w:p>
    <w:p w14:paraId="456C9B9A" w14:textId="5F48CCEC" w:rsidR="007A51CD" w:rsidRDefault="007A51CD" w:rsidP="007A51CD">
      <w:r>
        <w:t>2</w:t>
      </w:r>
      <w:r w:rsidRPr="00740AB9">
        <w:t xml:space="preserve"> </w:t>
      </w:r>
      <w:r w:rsidR="001D7055">
        <w:t xml:space="preserve">= </w:t>
      </w:r>
      <w:r w:rsidRPr="00740AB9">
        <w:t>Black, Black British, Caribbean or African</w:t>
      </w:r>
    </w:p>
    <w:p w14:paraId="729A4CD1" w14:textId="1666BB8D" w:rsidR="007A51CD" w:rsidRDefault="007A51CD" w:rsidP="007A51CD">
      <w:r>
        <w:t>3</w:t>
      </w:r>
      <w:r w:rsidRPr="00FB625C">
        <w:t xml:space="preserve"> </w:t>
      </w:r>
      <w:r w:rsidR="001D7055">
        <w:t xml:space="preserve">= </w:t>
      </w:r>
      <w:r w:rsidRPr="00FB625C">
        <w:t>Mixed or multiple ethnic groups</w:t>
      </w:r>
    </w:p>
    <w:p w14:paraId="2481E105" w14:textId="4DABA4B5" w:rsidR="007A51CD" w:rsidRDefault="007A51CD" w:rsidP="007A51CD">
      <w:r>
        <w:t>4</w:t>
      </w:r>
      <w:r w:rsidRPr="00461AF8">
        <w:t xml:space="preserve"> </w:t>
      </w:r>
      <w:r w:rsidR="001D7055">
        <w:t xml:space="preserve">= </w:t>
      </w:r>
      <w:r w:rsidRPr="00461AF8">
        <w:t>White</w:t>
      </w:r>
    </w:p>
    <w:p w14:paraId="25A2304B" w14:textId="5D3CB5FC" w:rsidR="007A51CD" w:rsidRDefault="007A51CD" w:rsidP="007A51CD">
      <w:r>
        <w:t>5</w:t>
      </w:r>
      <w:r w:rsidR="001D7055">
        <w:t xml:space="preserve"> = </w:t>
      </w:r>
      <w:r w:rsidRPr="00F67E76">
        <w:t>Other ethnic group</w:t>
      </w:r>
    </w:p>
    <w:p w14:paraId="2CCB492D" w14:textId="1827BBF3" w:rsidR="005243C3" w:rsidRDefault="005243C3" w:rsidP="005243C3"/>
    <w:p w14:paraId="25FA5D37" w14:textId="1A9D686C" w:rsidR="005243C3" w:rsidRDefault="005243C3" w:rsidP="005243C3">
      <w:r>
        <w:t>Depressive disorder</w:t>
      </w:r>
      <w:r w:rsidR="006F016A">
        <w:t xml:space="preserve"> – “</w:t>
      </w:r>
      <w:r w:rsidR="006F016A" w:rsidRPr="006F016A">
        <w:t>Have you ever been diagnosed with depression?</w:t>
      </w:r>
      <w:r w:rsidR="006F016A">
        <w:t>”</w:t>
      </w:r>
    </w:p>
    <w:p w14:paraId="10D6CCD1" w14:textId="379AED20" w:rsidR="005243C3" w:rsidRDefault="005243C3" w:rsidP="005243C3">
      <w:r>
        <w:t>1</w:t>
      </w:r>
      <w:r w:rsidR="005F4720">
        <w:t xml:space="preserve"> = </w:t>
      </w:r>
      <w:r>
        <w:t>yes</w:t>
      </w:r>
      <w:r>
        <w:tab/>
      </w:r>
      <w:r w:rsidR="00AC7A3A">
        <w:t xml:space="preserve"> </w:t>
      </w:r>
    </w:p>
    <w:p w14:paraId="71B92F72" w14:textId="2FBDE89B" w:rsidR="005243C3" w:rsidRDefault="00C75327" w:rsidP="005243C3">
      <w:r>
        <w:t>0</w:t>
      </w:r>
      <w:r w:rsidR="005F4720">
        <w:t xml:space="preserve"> = </w:t>
      </w:r>
      <w:r w:rsidR="005243C3">
        <w:t>no</w:t>
      </w:r>
      <w:r w:rsidR="005243C3">
        <w:tab/>
      </w:r>
    </w:p>
    <w:p w14:paraId="3D033836" w14:textId="77777777" w:rsidR="005243C3" w:rsidRDefault="005243C3" w:rsidP="00D87B30"/>
    <w:p w14:paraId="72398890" w14:textId="39913298" w:rsidR="008466FA" w:rsidRDefault="008466FA" w:rsidP="008466FA">
      <w:r>
        <w:t>Eating disorder</w:t>
      </w:r>
      <w:r>
        <w:tab/>
      </w:r>
      <w:r w:rsidR="00C75A9F">
        <w:t xml:space="preserve"> – “</w:t>
      </w:r>
      <w:r w:rsidR="00C75A9F" w:rsidRPr="00C75A9F">
        <w:t>Have you ever been diagnosed with an eating disorder?</w:t>
      </w:r>
      <w:r w:rsidR="00C75A9F">
        <w:t>”</w:t>
      </w:r>
    </w:p>
    <w:p w14:paraId="2438E5D0" w14:textId="0C0543B3" w:rsidR="008466FA" w:rsidRDefault="008466FA" w:rsidP="008466FA">
      <w:r>
        <w:t>1</w:t>
      </w:r>
      <w:r w:rsidR="005F4720">
        <w:t xml:space="preserve"> = </w:t>
      </w:r>
      <w:r>
        <w:t>yes</w:t>
      </w:r>
      <w:r>
        <w:tab/>
      </w:r>
    </w:p>
    <w:p w14:paraId="1D84F817" w14:textId="3BB80FF8" w:rsidR="008466FA" w:rsidRDefault="008466FA" w:rsidP="008466FA">
      <w:r>
        <w:t>0</w:t>
      </w:r>
      <w:r w:rsidR="005F4720">
        <w:t xml:space="preserve"> = </w:t>
      </w:r>
      <w:r>
        <w:t>no</w:t>
      </w:r>
      <w:r w:rsidR="008B1866">
        <w:t xml:space="preserve"> </w:t>
      </w:r>
    </w:p>
    <w:p w14:paraId="3A4B34E8" w14:textId="77777777" w:rsidR="008466FA" w:rsidRDefault="008466FA" w:rsidP="00D87B30"/>
    <w:p w14:paraId="45A4CC92" w14:textId="0345A3F4" w:rsidR="00E96DAA" w:rsidRDefault="006F016A" w:rsidP="00D87B30">
      <w:r w:rsidRPr="006F016A">
        <w:t xml:space="preserve">Skipping breakfast </w:t>
      </w:r>
      <w:r>
        <w:t xml:space="preserve"> </w:t>
      </w:r>
      <w:r w:rsidR="00FC0EF2">
        <w:t>–</w:t>
      </w:r>
      <w:r w:rsidR="00FC0EF2" w:rsidRPr="006F016A">
        <w:t xml:space="preserve"> </w:t>
      </w:r>
      <w:r w:rsidRPr="006F016A">
        <w:t xml:space="preserve">“How often did you skip breakfast in the past week?” </w:t>
      </w:r>
    </w:p>
    <w:p w14:paraId="65EBA0E8" w14:textId="77777777" w:rsidR="00E96DAA" w:rsidRDefault="006F016A" w:rsidP="00D87B30">
      <w:r w:rsidRPr="006F016A">
        <w:t>1 = never</w:t>
      </w:r>
    </w:p>
    <w:p w14:paraId="0B5AFCDD" w14:textId="77777777" w:rsidR="00E96DAA" w:rsidRDefault="006F016A" w:rsidP="00D87B30">
      <w:r w:rsidRPr="006F016A">
        <w:t>2 = one or two days</w:t>
      </w:r>
    </w:p>
    <w:p w14:paraId="3A9E1352" w14:textId="77777777" w:rsidR="00E96DAA" w:rsidRPr="003F5AEF" w:rsidRDefault="006F016A" w:rsidP="00D87B30">
      <w:r w:rsidRPr="006F016A">
        <w:lastRenderedPageBreak/>
        <w:t xml:space="preserve">3 = three </w:t>
      </w:r>
      <w:r w:rsidRPr="003F5AEF">
        <w:t>or four days</w:t>
      </w:r>
    </w:p>
    <w:p w14:paraId="408670A7" w14:textId="77777777" w:rsidR="00E96DAA" w:rsidRPr="003F5AEF" w:rsidRDefault="006F016A" w:rsidP="00D87B30">
      <w:r w:rsidRPr="003F5AEF">
        <w:t>4 = five or six days</w:t>
      </w:r>
    </w:p>
    <w:p w14:paraId="1EF14D13" w14:textId="7FA6E404" w:rsidR="005243C3" w:rsidRPr="003F5AEF" w:rsidRDefault="006F016A" w:rsidP="00D87B30">
      <w:r w:rsidRPr="003F5AEF">
        <w:t>5 = every day.</w:t>
      </w:r>
    </w:p>
    <w:p w14:paraId="3BAFB263" w14:textId="77777777" w:rsidR="00BA61CC" w:rsidRPr="003F5AEF" w:rsidRDefault="00BA61CC" w:rsidP="00D87B30"/>
    <w:p w14:paraId="6FE4B8C6" w14:textId="3E2DBB8E" w:rsidR="00BA61CC" w:rsidRPr="003F5AEF" w:rsidRDefault="00280581" w:rsidP="00D87B30">
      <w:r w:rsidRPr="003F5AEF">
        <w:t xml:space="preserve">SQS </w:t>
      </w:r>
    </w:p>
    <w:p w14:paraId="7189C57E" w14:textId="37B0766D" w:rsidR="00280581" w:rsidRPr="003F5AEF" w:rsidRDefault="00280581" w:rsidP="00280581">
      <w:r w:rsidRPr="003F5AEF">
        <w:t xml:space="preserve">– </w:t>
      </w:r>
      <w:r w:rsidR="00EB7DD4" w:rsidRPr="003F5AEF">
        <w:t>S</w:t>
      </w:r>
      <w:r w:rsidRPr="003F5AEF">
        <w:t>ee the associated reference above for details of the scale and scoring.</w:t>
      </w:r>
    </w:p>
    <w:p w14:paraId="22E125F1" w14:textId="77777777" w:rsidR="00280581" w:rsidRPr="003F5AEF" w:rsidRDefault="00280581" w:rsidP="00D87B30"/>
    <w:p w14:paraId="7450B0E6" w14:textId="3500F0F9" w:rsidR="00280581" w:rsidRPr="003F5AEF" w:rsidRDefault="00280581" w:rsidP="00D87B30">
      <w:r w:rsidRPr="003F5AEF">
        <w:t xml:space="preserve">MESSi </w:t>
      </w:r>
    </w:p>
    <w:p w14:paraId="4D2C4AC6" w14:textId="692E7461" w:rsidR="00280581" w:rsidRPr="003F5AEF" w:rsidRDefault="00EB7DD4" w:rsidP="00D87B30">
      <w:r w:rsidRPr="003F5AEF">
        <w:t>– See the associated reference above for details of the scale items and scoring</w:t>
      </w:r>
      <w:r w:rsidRPr="003F5AEF">
        <w:rPr>
          <w:rFonts w:eastAsia="Times New Roman" w:cs="Times New Roman"/>
          <w:color w:val="000000"/>
        </w:rPr>
        <w:t>. I</w:t>
      </w:r>
      <w:r w:rsidR="00280581" w:rsidRPr="003F5AEF">
        <w:rPr>
          <w:rFonts w:eastAsia="Times New Roman" w:cs="Times New Roman"/>
          <w:color w:val="000000"/>
        </w:rPr>
        <w:t xml:space="preserve">tems </w:t>
      </w:r>
      <w:r w:rsidR="00280581" w:rsidRPr="003F5AEF">
        <w:rPr>
          <w:rFonts w:eastAsia="Times New Roman" w:cs="Times New Roman"/>
        </w:rPr>
        <w:t>6, 8, 9, and 10 were reverse-scored.</w:t>
      </w:r>
    </w:p>
    <w:p w14:paraId="62AE45A9" w14:textId="77777777" w:rsidR="00EB7DD4" w:rsidRDefault="00EB7DD4" w:rsidP="00D87B30"/>
    <w:p w14:paraId="04F8CE3D" w14:textId="77777777" w:rsidR="004E1609" w:rsidRDefault="004E1609" w:rsidP="004E1609">
      <w:r w:rsidRPr="003F5AEF">
        <w:t>FFMQ</w:t>
      </w:r>
    </w:p>
    <w:p w14:paraId="580CA0D2" w14:textId="77777777" w:rsidR="004E1609" w:rsidRPr="003F5AEF" w:rsidRDefault="004E1609" w:rsidP="004E1609">
      <w:r w:rsidRPr="003F5AEF">
        <w:t>– See the associated reference</w:t>
      </w:r>
      <w:r>
        <w:t>s</w:t>
      </w:r>
      <w:r w:rsidRPr="003F5AEF">
        <w:t xml:space="preserve"> above for details of the scale items and scoring</w:t>
      </w:r>
      <w:r>
        <w:t>.</w:t>
      </w:r>
      <w:r w:rsidRPr="003F5AEF">
        <w:t xml:space="preserve"> </w:t>
      </w:r>
      <w:r>
        <w:t>Items for each subscale</w:t>
      </w:r>
      <w:r w:rsidRPr="003F5AEF">
        <w:t>:</w:t>
      </w:r>
    </w:p>
    <w:p w14:paraId="77828E00" w14:textId="77777777" w:rsidR="004E1609" w:rsidRPr="003F5AEF" w:rsidRDefault="004E1609" w:rsidP="004E1609">
      <w:r w:rsidRPr="003F5AEF">
        <w:t>Observing: 1, 6, 11.</w:t>
      </w:r>
    </w:p>
    <w:p w14:paraId="668E7D8D" w14:textId="77777777" w:rsidR="004E1609" w:rsidRPr="003F5AEF" w:rsidRDefault="004E1609" w:rsidP="004E1609">
      <w:r w:rsidRPr="003F5AEF">
        <w:t>Describe: 2, 7R, 12.</w:t>
      </w:r>
    </w:p>
    <w:p w14:paraId="03736544" w14:textId="77777777" w:rsidR="004E1609" w:rsidRPr="003F5AEF" w:rsidRDefault="004E1609" w:rsidP="004E1609">
      <w:r w:rsidRPr="003F5AEF">
        <w:t>Acting with awareness: 3R, 8R, 13R.</w:t>
      </w:r>
    </w:p>
    <w:p w14:paraId="7D008969" w14:textId="77777777" w:rsidR="004E1609" w:rsidRPr="00C26A8A" w:rsidRDefault="004E1609" w:rsidP="004E1609">
      <w:pPr>
        <w:rPr>
          <w:lang w:val="pt-PT"/>
        </w:rPr>
      </w:pPr>
      <w:r w:rsidRPr="00C26A8A">
        <w:rPr>
          <w:lang w:val="pt-PT"/>
        </w:rPr>
        <w:t>Non-judging: 4R, 9R, 14R.</w:t>
      </w:r>
    </w:p>
    <w:p w14:paraId="18A48BB1" w14:textId="77777777" w:rsidR="004E1609" w:rsidRPr="003F5AEF" w:rsidRDefault="004E1609" w:rsidP="004E1609">
      <w:r w:rsidRPr="003F5AEF">
        <w:t>Non-reactivity: 5, 10, 15.</w:t>
      </w:r>
    </w:p>
    <w:p w14:paraId="7B8FB33B" w14:textId="77777777" w:rsidR="004E1609" w:rsidRPr="003F5AEF" w:rsidRDefault="004E1609" w:rsidP="004E1609">
      <w:r w:rsidRPr="003F5AEF">
        <w:t>R = reverse-scored item.</w:t>
      </w:r>
    </w:p>
    <w:p w14:paraId="1868BBC9" w14:textId="77777777" w:rsidR="004E1609" w:rsidRPr="003F5AEF" w:rsidRDefault="004E1609" w:rsidP="00D87B30"/>
    <w:p w14:paraId="491EF7FF" w14:textId="4A70C123" w:rsidR="00280581" w:rsidRPr="003F5AEF" w:rsidRDefault="00280581" w:rsidP="00D87B30">
      <w:r w:rsidRPr="003F5AEF">
        <w:t xml:space="preserve">BPS </w:t>
      </w:r>
    </w:p>
    <w:p w14:paraId="5D92189B" w14:textId="70F4606A" w:rsidR="00280581" w:rsidRPr="003F5AEF" w:rsidRDefault="00EB7DD4" w:rsidP="00D87B30">
      <w:r w:rsidRPr="003F5AEF">
        <w:t>– See the associated reference above for details of the scale items and scoring</w:t>
      </w:r>
      <w:r w:rsidR="003F5AEF">
        <w:t>.</w:t>
      </w:r>
      <w:r w:rsidRPr="003F5AEF">
        <w:rPr>
          <w:rFonts w:eastAsia="Times New Roman" w:cs="Times New Roman"/>
        </w:rPr>
        <w:t xml:space="preserve"> </w:t>
      </w:r>
      <w:r w:rsidR="00280581" w:rsidRPr="003F5AEF">
        <w:rPr>
          <w:rFonts w:eastAsia="Times New Roman" w:cs="Times New Roman"/>
        </w:rPr>
        <w:t xml:space="preserve">Items 2, 3, 7, and 9 </w:t>
      </w:r>
      <w:r w:rsidRPr="003F5AEF">
        <w:rPr>
          <w:rFonts w:eastAsia="Times New Roman" w:cs="Times New Roman"/>
        </w:rPr>
        <w:t>were</w:t>
      </w:r>
      <w:r w:rsidR="00280581" w:rsidRPr="003F5AEF">
        <w:rPr>
          <w:rFonts w:eastAsia="Times New Roman" w:cs="Times New Roman"/>
        </w:rPr>
        <w:t xml:space="preserve"> reverse-scored</w:t>
      </w:r>
      <w:r w:rsidR="00872693">
        <w:rPr>
          <w:rFonts w:eastAsia="Times New Roman" w:cs="Times New Roman"/>
        </w:rPr>
        <w:t>.</w:t>
      </w:r>
    </w:p>
    <w:p w14:paraId="01DD07EF" w14:textId="77777777" w:rsidR="00EB7DD4" w:rsidRPr="003F5AEF" w:rsidRDefault="00EB7DD4" w:rsidP="00D87B30"/>
    <w:p w14:paraId="0ED1B120" w14:textId="457A1E8B" w:rsidR="00280581" w:rsidRDefault="00280581" w:rsidP="00D87B30">
      <w:r w:rsidRPr="003F5AEF">
        <w:t xml:space="preserve">DASS </w:t>
      </w:r>
      <w:r w:rsidR="005154D0">
        <w:t>– depression subscale</w:t>
      </w:r>
      <w:r w:rsidR="00BE0029">
        <w:t xml:space="preserve"> </w:t>
      </w:r>
    </w:p>
    <w:p w14:paraId="4C38F179" w14:textId="1E3B719D" w:rsidR="003F5AEF" w:rsidRDefault="003F5AEF" w:rsidP="00D87B30">
      <w:r w:rsidRPr="003F5AEF">
        <w:t>– See the associated reference above for details of the scale items and scoring</w:t>
      </w:r>
      <w:r w:rsidR="00872693">
        <w:t>.</w:t>
      </w:r>
    </w:p>
    <w:p w14:paraId="4620BCB6" w14:textId="77777777" w:rsidR="00872693" w:rsidRPr="003F5AEF" w:rsidRDefault="00872693" w:rsidP="00D87B30"/>
    <w:p w14:paraId="151E6489" w14:textId="77777777" w:rsidR="00C8640B" w:rsidRPr="003F5AEF" w:rsidRDefault="00C8640B" w:rsidP="00EE4391"/>
    <w:p w14:paraId="4CA1DAD5" w14:textId="77777777" w:rsidR="00D87B30" w:rsidRPr="003F5AEF" w:rsidRDefault="00D87B30" w:rsidP="00D87B30">
      <w:r w:rsidRPr="003F5AEF">
        <w:t>5. METHODS</w:t>
      </w:r>
    </w:p>
    <w:p w14:paraId="6F9425E4" w14:textId="499D9F35" w:rsidR="00D87B30" w:rsidRPr="003F5AEF" w:rsidRDefault="00967F0F" w:rsidP="00D87B30">
      <w:r w:rsidRPr="003F5AEF">
        <w:t>Online questionnaire survey</w:t>
      </w:r>
      <w:r w:rsidR="003F5AEF">
        <w:t xml:space="preserve">, hosted on the UoR REDCap platform: </w:t>
      </w:r>
    </w:p>
    <w:p w14:paraId="51BC3E19" w14:textId="325127E8" w:rsidR="00D87B30" w:rsidRPr="003F5AEF" w:rsidRDefault="00C46E6D">
      <w:hyperlink r:id="rId5" w:history="1">
        <w:r w:rsidRPr="007B568C">
          <w:rPr>
            <w:rStyle w:val="Hyperlink"/>
          </w:rPr>
          <w:t>https://uor-redcap.reading.ac.uk/</w:t>
        </w:r>
      </w:hyperlink>
      <w:r>
        <w:t xml:space="preserve"> </w:t>
      </w:r>
    </w:p>
    <w:sectPr w:rsidR="00D87B30" w:rsidRPr="003F5A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30"/>
    <w:rsid w:val="00051965"/>
    <w:rsid w:val="00053159"/>
    <w:rsid w:val="00056462"/>
    <w:rsid w:val="00060246"/>
    <w:rsid w:val="00061EAF"/>
    <w:rsid w:val="00063DBC"/>
    <w:rsid w:val="00065C74"/>
    <w:rsid w:val="000710FB"/>
    <w:rsid w:val="00091677"/>
    <w:rsid w:val="000A2BB4"/>
    <w:rsid w:val="000D3CC7"/>
    <w:rsid w:val="000E16DA"/>
    <w:rsid w:val="000F048B"/>
    <w:rsid w:val="000F4871"/>
    <w:rsid w:val="001023D7"/>
    <w:rsid w:val="001905D1"/>
    <w:rsid w:val="00191438"/>
    <w:rsid w:val="001D3A95"/>
    <w:rsid w:val="001D7055"/>
    <w:rsid w:val="001E1695"/>
    <w:rsid w:val="00224EBE"/>
    <w:rsid w:val="0023310D"/>
    <w:rsid w:val="0025232C"/>
    <w:rsid w:val="00277B1E"/>
    <w:rsid w:val="00280581"/>
    <w:rsid w:val="003169D4"/>
    <w:rsid w:val="00330069"/>
    <w:rsid w:val="0035134B"/>
    <w:rsid w:val="00354149"/>
    <w:rsid w:val="003A5099"/>
    <w:rsid w:val="003C0750"/>
    <w:rsid w:val="003E3D2E"/>
    <w:rsid w:val="003E4EB7"/>
    <w:rsid w:val="003F26EE"/>
    <w:rsid w:val="003F5AEF"/>
    <w:rsid w:val="004049F1"/>
    <w:rsid w:val="00412015"/>
    <w:rsid w:val="004129D6"/>
    <w:rsid w:val="00422C9D"/>
    <w:rsid w:val="004376E7"/>
    <w:rsid w:val="00461AF8"/>
    <w:rsid w:val="00491293"/>
    <w:rsid w:val="004C3ED8"/>
    <w:rsid w:val="004E1609"/>
    <w:rsid w:val="005154D0"/>
    <w:rsid w:val="005243C3"/>
    <w:rsid w:val="00525417"/>
    <w:rsid w:val="005A7578"/>
    <w:rsid w:val="005B72B9"/>
    <w:rsid w:val="005C1D51"/>
    <w:rsid w:val="005F4720"/>
    <w:rsid w:val="005F5309"/>
    <w:rsid w:val="00610193"/>
    <w:rsid w:val="00624E5A"/>
    <w:rsid w:val="006739C2"/>
    <w:rsid w:val="00677B25"/>
    <w:rsid w:val="006820DF"/>
    <w:rsid w:val="006A5719"/>
    <w:rsid w:val="006D6B01"/>
    <w:rsid w:val="006F016A"/>
    <w:rsid w:val="007154AA"/>
    <w:rsid w:val="007155FE"/>
    <w:rsid w:val="00731621"/>
    <w:rsid w:val="00731F86"/>
    <w:rsid w:val="00732672"/>
    <w:rsid w:val="00740988"/>
    <w:rsid w:val="00740AB9"/>
    <w:rsid w:val="007437E1"/>
    <w:rsid w:val="007751A5"/>
    <w:rsid w:val="007772DF"/>
    <w:rsid w:val="007A51CD"/>
    <w:rsid w:val="007F4224"/>
    <w:rsid w:val="00826592"/>
    <w:rsid w:val="008322D6"/>
    <w:rsid w:val="008466FA"/>
    <w:rsid w:val="00872693"/>
    <w:rsid w:val="00873583"/>
    <w:rsid w:val="00873A5A"/>
    <w:rsid w:val="0088701E"/>
    <w:rsid w:val="00894365"/>
    <w:rsid w:val="00894493"/>
    <w:rsid w:val="008B1866"/>
    <w:rsid w:val="008D52EB"/>
    <w:rsid w:val="008E5A86"/>
    <w:rsid w:val="00904193"/>
    <w:rsid w:val="009146EB"/>
    <w:rsid w:val="00963368"/>
    <w:rsid w:val="00967F0F"/>
    <w:rsid w:val="009758BC"/>
    <w:rsid w:val="0099048D"/>
    <w:rsid w:val="00995ECB"/>
    <w:rsid w:val="009A4253"/>
    <w:rsid w:val="009C6BFB"/>
    <w:rsid w:val="009E2027"/>
    <w:rsid w:val="009F67E4"/>
    <w:rsid w:val="00A05D24"/>
    <w:rsid w:val="00A15B2C"/>
    <w:rsid w:val="00A41B3A"/>
    <w:rsid w:val="00A84DD2"/>
    <w:rsid w:val="00AA3207"/>
    <w:rsid w:val="00AB2607"/>
    <w:rsid w:val="00AC7A3A"/>
    <w:rsid w:val="00AD2AC7"/>
    <w:rsid w:val="00AD5AAC"/>
    <w:rsid w:val="00AF004B"/>
    <w:rsid w:val="00B068B1"/>
    <w:rsid w:val="00B2516A"/>
    <w:rsid w:val="00B33F41"/>
    <w:rsid w:val="00B4157B"/>
    <w:rsid w:val="00B632AC"/>
    <w:rsid w:val="00B645C2"/>
    <w:rsid w:val="00B66C3B"/>
    <w:rsid w:val="00B702FB"/>
    <w:rsid w:val="00BA61CC"/>
    <w:rsid w:val="00BA7D91"/>
    <w:rsid w:val="00BB302B"/>
    <w:rsid w:val="00BB3F95"/>
    <w:rsid w:val="00BD20DD"/>
    <w:rsid w:val="00BE0029"/>
    <w:rsid w:val="00C26A8A"/>
    <w:rsid w:val="00C46E6D"/>
    <w:rsid w:val="00C52E23"/>
    <w:rsid w:val="00C75327"/>
    <w:rsid w:val="00C75A9F"/>
    <w:rsid w:val="00C8640B"/>
    <w:rsid w:val="00C962AE"/>
    <w:rsid w:val="00CD57B6"/>
    <w:rsid w:val="00CE744E"/>
    <w:rsid w:val="00CE7703"/>
    <w:rsid w:val="00CF0D01"/>
    <w:rsid w:val="00D077C9"/>
    <w:rsid w:val="00D23092"/>
    <w:rsid w:val="00D40D8E"/>
    <w:rsid w:val="00D80EDD"/>
    <w:rsid w:val="00D8194A"/>
    <w:rsid w:val="00D87B30"/>
    <w:rsid w:val="00DC3D6D"/>
    <w:rsid w:val="00DC4838"/>
    <w:rsid w:val="00DD761F"/>
    <w:rsid w:val="00DF769A"/>
    <w:rsid w:val="00E234F1"/>
    <w:rsid w:val="00E62F81"/>
    <w:rsid w:val="00E74C7D"/>
    <w:rsid w:val="00E96DAA"/>
    <w:rsid w:val="00E97215"/>
    <w:rsid w:val="00EA4327"/>
    <w:rsid w:val="00EB7DD4"/>
    <w:rsid w:val="00ED5969"/>
    <w:rsid w:val="00EE1B84"/>
    <w:rsid w:val="00EE4391"/>
    <w:rsid w:val="00EE6BB4"/>
    <w:rsid w:val="00F653B1"/>
    <w:rsid w:val="00F67E76"/>
    <w:rsid w:val="00F70315"/>
    <w:rsid w:val="00FB625C"/>
    <w:rsid w:val="00FC0EF2"/>
    <w:rsid w:val="00FD6735"/>
    <w:rsid w:val="00FD7C83"/>
    <w:rsid w:val="00FE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187B7"/>
  <w15:chartTrackingRefBased/>
  <w15:docId w15:val="{ABD78747-BD31-4E00-AF21-E868A8F4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8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B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B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B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B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B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B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7B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B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7B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B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B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57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71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6A8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26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6A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6A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A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or-redcap.reading.ac.uk/" TargetMode="External"/><Relationship Id="rId4" Type="http://schemas.openxmlformats.org/officeDocument/2006/relationships/hyperlink" Target="https://doi.org/10.17864/1947.0014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Carciofo</dc:creator>
  <cp:keywords/>
  <dc:description/>
  <cp:lastModifiedBy>Richard Carciofo</cp:lastModifiedBy>
  <cp:revision>17</cp:revision>
  <dcterms:created xsi:type="dcterms:W3CDTF">2025-08-21T11:02:00Z</dcterms:created>
  <dcterms:modified xsi:type="dcterms:W3CDTF">2025-08-21T11:41:00Z</dcterms:modified>
</cp:coreProperties>
</file>