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59CB1"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1. ABOUT THE DATASET</w:t>
      </w:r>
    </w:p>
    <w:p w14:paraId="60490DB6"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w:t>
      </w:r>
    </w:p>
    <w:p w14:paraId="6D9FF008"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2BC858D8" w14:textId="4C18CF82"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Title:</w:t>
      </w:r>
      <w:r w:rsidR="00051D6B">
        <w:rPr>
          <w:rFonts w:ascii="Courier New" w:eastAsia="Times New Roman" w:hAnsi="Courier New" w:cs="Courier New"/>
          <w:color w:val="000000"/>
          <w:sz w:val="20"/>
          <w:szCs w:val="20"/>
          <w:lang w:eastAsia="en-GB"/>
        </w:rPr>
        <w:t xml:space="preserve"> </w:t>
      </w:r>
      <w:r w:rsidR="0004259D">
        <w:rPr>
          <w:rFonts w:ascii="Courier New" w:eastAsia="Times New Roman" w:hAnsi="Courier New" w:cs="Courier New"/>
          <w:color w:val="000000"/>
          <w:sz w:val="20"/>
          <w:szCs w:val="20"/>
          <w:lang w:eastAsia="en-GB"/>
        </w:rPr>
        <w:t xml:space="preserve">Data used in the </w:t>
      </w:r>
      <w:r w:rsidR="005377A2">
        <w:rPr>
          <w:rFonts w:ascii="Courier New" w:eastAsia="Times New Roman" w:hAnsi="Courier New" w:cs="Courier New"/>
          <w:color w:val="000000"/>
          <w:sz w:val="20"/>
          <w:szCs w:val="20"/>
          <w:lang w:eastAsia="en-GB"/>
        </w:rPr>
        <w:t xml:space="preserve">article </w:t>
      </w:r>
      <w:r w:rsidR="00B6792C">
        <w:rPr>
          <w:rFonts w:ascii="Courier New" w:eastAsia="Times New Roman" w:hAnsi="Courier New" w:cs="Courier New"/>
          <w:color w:val="000000"/>
          <w:sz w:val="20"/>
          <w:szCs w:val="20"/>
          <w:lang w:eastAsia="en-GB"/>
        </w:rPr>
        <w:t>‘</w:t>
      </w:r>
      <w:bookmarkStart w:id="0" w:name="_Hlk96485959"/>
      <w:r w:rsidR="004B2DFD" w:rsidRPr="004B2DFD">
        <w:rPr>
          <w:rFonts w:ascii="Courier New" w:eastAsia="Times New Roman" w:hAnsi="Courier New" w:cs="Courier New"/>
          <w:color w:val="000000"/>
          <w:sz w:val="20"/>
          <w:szCs w:val="20"/>
          <w:lang w:eastAsia="en-GB"/>
        </w:rPr>
        <w:t>Physical and chemical characterisation of conventional and nano/emulsions: influence of vegetable oils from different origin</w:t>
      </w:r>
      <w:bookmarkEnd w:id="0"/>
      <w:r w:rsidR="00B6792C">
        <w:rPr>
          <w:rFonts w:ascii="Courier New" w:eastAsia="Times New Roman" w:hAnsi="Courier New" w:cs="Courier New"/>
          <w:color w:val="000000"/>
          <w:sz w:val="20"/>
          <w:szCs w:val="20"/>
          <w:lang w:eastAsia="en-GB"/>
        </w:rPr>
        <w:t>’</w:t>
      </w:r>
    </w:p>
    <w:p w14:paraId="40052CB6"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574EF326" w14:textId="6BB71D20" w:rsidR="00167271" w:rsidRPr="00A06F3B"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s-ES" w:eastAsia="en-GB"/>
        </w:rPr>
      </w:pPr>
      <w:r w:rsidRPr="00A06F3B">
        <w:rPr>
          <w:rFonts w:ascii="Courier New" w:eastAsia="Times New Roman" w:hAnsi="Courier New" w:cs="Courier New"/>
          <w:color w:val="000000"/>
          <w:sz w:val="20"/>
          <w:szCs w:val="20"/>
          <w:lang w:val="es-ES" w:eastAsia="en-GB"/>
        </w:rPr>
        <w:t xml:space="preserve">Creator(s): </w:t>
      </w:r>
      <w:bookmarkStart w:id="1" w:name="_Hlk96485913"/>
      <w:r w:rsidR="004B2DFD" w:rsidRPr="00A06F3B">
        <w:rPr>
          <w:rFonts w:ascii="Courier New" w:eastAsia="Times New Roman" w:hAnsi="Courier New" w:cs="Courier New"/>
          <w:color w:val="000000"/>
          <w:sz w:val="20"/>
          <w:szCs w:val="20"/>
          <w:lang w:val="es-ES" w:eastAsia="en-GB"/>
        </w:rPr>
        <w:t>Jansuda Kampa</w:t>
      </w:r>
      <w:r w:rsidR="00FE0479">
        <w:rPr>
          <w:rFonts w:ascii="Courier New" w:eastAsia="Times New Roman" w:hAnsi="Courier New" w:cs="Courier New"/>
          <w:color w:val="000000"/>
          <w:sz w:val="20"/>
          <w:szCs w:val="20"/>
          <w:lang w:val="es-ES" w:eastAsia="en-GB"/>
        </w:rPr>
        <w:t>, Richard Frazier</w:t>
      </w:r>
      <w:r w:rsidR="00370D27" w:rsidRPr="00A06F3B">
        <w:rPr>
          <w:rFonts w:ascii="Courier New" w:eastAsia="Times New Roman" w:hAnsi="Courier New" w:cs="Courier New"/>
          <w:color w:val="000000"/>
          <w:sz w:val="20"/>
          <w:szCs w:val="20"/>
          <w:lang w:val="es-ES" w:eastAsia="en-GB"/>
        </w:rPr>
        <w:t xml:space="preserve"> </w:t>
      </w:r>
      <w:r w:rsidR="004B2DFD" w:rsidRPr="00A06F3B">
        <w:rPr>
          <w:rFonts w:ascii="Courier New" w:eastAsia="Times New Roman" w:hAnsi="Courier New" w:cs="Courier New"/>
          <w:color w:val="000000"/>
          <w:sz w:val="20"/>
          <w:szCs w:val="20"/>
          <w:lang w:val="es-ES" w:eastAsia="en-GB"/>
        </w:rPr>
        <w:t xml:space="preserve">and Julia Rodriguez-Garcia </w:t>
      </w:r>
      <w:bookmarkEnd w:id="1"/>
    </w:p>
    <w:p w14:paraId="20B43E13" w14:textId="77777777" w:rsidR="002A46E1" w:rsidRPr="00A06F3B" w:rsidRDefault="002A46E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s-ES" w:eastAsia="en-GB"/>
        </w:rPr>
      </w:pPr>
    </w:p>
    <w:p w14:paraId="0AD2DB6A" w14:textId="3A716A61"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Organisation: University of Reading</w:t>
      </w:r>
    </w:p>
    <w:p w14:paraId="5638267B"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432926A2" w14:textId="0C2EC8E2" w:rsidR="00167271" w:rsidRPr="002F2FEA"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2F2FEA">
        <w:rPr>
          <w:rFonts w:ascii="Courier New" w:eastAsia="Times New Roman" w:hAnsi="Courier New" w:cs="Courier New"/>
          <w:color w:val="000000"/>
          <w:sz w:val="20"/>
          <w:szCs w:val="20"/>
          <w:lang w:eastAsia="en-GB"/>
        </w:rPr>
        <w:t>Rights-holder(s):</w:t>
      </w:r>
      <w:r w:rsidR="002A46E1" w:rsidRPr="002F2FEA">
        <w:rPr>
          <w:rFonts w:ascii="Courier New" w:eastAsia="Times New Roman" w:hAnsi="Courier New" w:cs="Courier New"/>
          <w:color w:val="000000"/>
          <w:sz w:val="20"/>
          <w:szCs w:val="20"/>
          <w:lang w:eastAsia="en-GB"/>
        </w:rPr>
        <w:t xml:space="preserve"> </w:t>
      </w:r>
      <w:r w:rsidR="00247C79" w:rsidRPr="002F2FEA">
        <w:rPr>
          <w:rFonts w:ascii="Courier New" w:eastAsia="Times New Roman" w:hAnsi="Courier New" w:cs="Courier New"/>
          <w:color w:val="000000"/>
          <w:sz w:val="20"/>
          <w:szCs w:val="20"/>
          <w:lang w:eastAsia="en-GB"/>
        </w:rPr>
        <w:t>Jansuda Kampa</w:t>
      </w:r>
      <w:r w:rsidR="00E85162" w:rsidRPr="002F2FEA">
        <w:rPr>
          <w:rFonts w:ascii="Courier New" w:eastAsia="Times New Roman" w:hAnsi="Courier New" w:cs="Courier New"/>
          <w:color w:val="000000"/>
          <w:sz w:val="20"/>
          <w:szCs w:val="20"/>
          <w:lang w:eastAsia="en-GB"/>
        </w:rPr>
        <w:t xml:space="preserve">, </w:t>
      </w:r>
      <w:r w:rsidR="002F2FEA" w:rsidRPr="002F2FEA">
        <w:rPr>
          <w:rFonts w:ascii="Courier New" w:eastAsia="Times New Roman" w:hAnsi="Courier New" w:cs="Courier New"/>
          <w:color w:val="000000"/>
          <w:sz w:val="20"/>
          <w:szCs w:val="20"/>
          <w:lang w:eastAsia="en-GB"/>
        </w:rPr>
        <w:t>Julia Rodriguez</w:t>
      </w:r>
      <w:r w:rsidR="00695E9B">
        <w:rPr>
          <w:rFonts w:ascii="Courier New" w:eastAsia="Times New Roman" w:hAnsi="Courier New" w:cs="Courier New"/>
          <w:color w:val="000000"/>
          <w:sz w:val="20"/>
          <w:szCs w:val="20"/>
          <w:lang w:eastAsia="en-GB"/>
        </w:rPr>
        <w:t>-</w:t>
      </w:r>
      <w:r w:rsidR="002F2FEA" w:rsidRPr="002F2FEA">
        <w:rPr>
          <w:rFonts w:ascii="Courier New" w:eastAsia="Times New Roman" w:hAnsi="Courier New" w:cs="Courier New"/>
          <w:color w:val="000000"/>
          <w:sz w:val="20"/>
          <w:szCs w:val="20"/>
          <w:lang w:eastAsia="en-GB"/>
        </w:rPr>
        <w:t>Garcia (University of R</w:t>
      </w:r>
      <w:r w:rsidR="002F2FEA">
        <w:rPr>
          <w:rFonts w:ascii="Courier New" w:eastAsia="Times New Roman" w:hAnsi="Courier New" w:cs="Courier New"/>
          <w:color w:val="000000"/>
          <w:sz w:val="20"/>
          <w:szCs w:val="20"/>
          <w:lang w:eastAsia="en-GB"/>
        </w:rPr>
        <w:t>eading)</w:t>
      </w:r>
    </w:p>
    <w:p w14:paraId="1CBBE88D" w14:textId="77777777" w:rsidR="00167271" w:rsidRPr="002F2FEA"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6FD51893" w14:textId="3445EBA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Publication Year:</w:t>
      </w:r>
      <w:r w:rsidR="002A46E1">
        <w:rPr>
          <w:rFonts w:ascii="Courier New" w:eastAsia="Times New Roman" w:hAnsi="Courier New" w:cs="Courier New"/>
          <w:color w:val="000000"/>
          <w:sz w:val="20"/>
          <w:szCs w:val="20"/>
          <w:lang w:eastAsia="en-GB"/>
        </w:rPr>
        <w:t xml:space="preserve"> </w:t>
      </w:r>
      <w:r w:rsidR="002A46E1" w:rsidRPr="00357C2A">
        <w:rPr>
          <w:rFonts w:ascii="Courier New" w:eastAsia="Times New Roman" w:hAnsi="Courier New" w:cs="Courier New"/>
          <w:color w:val="000000"/>
          <w:sz w:val="20"/>
          <w:szCs w:val="20"/>
          <w:lang w:eastAsia="en-GB"/>
        </w:rPr>
        <w:t>202</w:t>
      </w:r>
      <w:r w:rsidR="004B2DFD" w:rsidRPr="00357C2A">
        <w:rPr>
          <w:rFonts w:ascii="Courier New" w:eastAsia="Times New Roman" w:hAnsi="Courier New" w:cs="Courier New"/>
          <w:color w:val="000000"/>
          <w:sz w:val="20"/>
          <w:szCs w:val="20"/>
          <w:lang w:eastAsia="en-GB"/>
        </w:rPr>
        <w:t>2</w:t>
      </w:r>
    </w:p>
    <w:p w14:paraId="5D1CB7D0"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31C47C82" w14:textId="4BDFF472"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 xml:space="preserve">Description: </w:t>
      </w:r>
      <w:r w:rsidR="007B7317">
        <w:rPr>
          <w:rFonts w:ascii="Courier New" w:eastAsia="Times New Roman" w:hAnsi="Courier New" w:cs="Courier New"/>
          <w:color w:val="000000"/>
          <w:sz w:val="20"/>
          <w:szCs w:val="20"/>
          <w:lang w:eastAsia="en-GB"/>
        </w:rPr>
        <w:t>Th</w:t>
      </w:r>
      <w:r w:rsidR="000D279C">
        <w:rPr>
          <w:rFonts w:ascii="Courier New" w:eastAsia="Times New Roman" w:hAnsi="Courier New" w:cs="Courier New"/>
          <w:color w:val="000000"/>
          <w:sz w:val="20"/>
          <w:szCs w:val="20"/>
          <w:lang w:eastAsia="en-GB"/>
        </w:rPr>
        <w:t>is data</w:t>
      </w:r>
      <w:r w:rsidR="00A5603E">
        <w:rPr>
          <w:rFonts w:ascii="Courier New" w:eastAsia="Times New Roman" w:hAnsi="Courier New" w:cs="Courier New"/>
          <w:color w:val="000000"/>
          <w:sz w:val="20"/>
          <w:szCs w:val="20"/>
          <w:lang w:eastAsia="en-GB"/>
        </w:rPr>
        <w:t xml:space="preserve">set contains data obtained from experimental work </w:t>
      </w:r>
      <w:r w:rsidR="00214FE8">
        <w:rPr>
          <w:rFonts w:ascii="Courier New" w:eastAsia="Times New Roman" w:hAnsi="Courier New" w:cs="Courier New"/>
          <w:color w:val="000000"/>
          <w:sz w:val="20"/>
          <w:szCs w:val="20"/>
          <w:lang w:eastAsia="en-GB"/>
        </w:rPr>
        <w:t>on the</w:t>
      </w:r>
      <w:r w:rsidR="00214FE8" w:rsidRPr="00214FE8">
        <w:rPr>
          <w:rFonts w:ascii="Courier New" w:eastAsia="Times New Roman" w:hAnsi="Courier New" w:cs="Courier New"/>
          <w:color w:val="000000"/>
          <w:sz w:val="20"/>
          <w:szCs w:val="20"/>
          <w:lang w:eastAsia="en-GB"/>
        </w:rPr>
        <w:t xml:space="preserve"> </w:t>
      </w:r>
      <w:r w:rsidR="00214FE8">
        <w:rPr>
          <w:rFonts w:ascii="Courier New" w:eastAsia="Times New Roman" w:hAnsi="Courier New" w:cs="Courier New"/>
          <w:color w:val="000000"/>
          <w:sz w:val="20"/>
          <w:szCs w:val="20"/>
          <w:lang w:eastAsia="en-GB"/>
        </w:rPr>
        <w:t>physical and chemical properties of</w:t>
      </w:r>
      <w:r w:rsidR="00A5603E">
        <w:rPr>
          <w:rFonts w:ascii="Courier New" w:eastAsia="Times New Roman" w:hAnsi="Courier New" w:cs="Courier New"/>
          <w:color w:val="000000"/>
          <w:sz w:val="20"/>
          <w:szCs w:val="20"/>
          <w:lang w:eastAsia="en-GB"/>
        </w:rPr>
        <w:t xml:space="preserve"> </w:t>
      </w:r>
      <w:r w:rsidR="00214FE8">
        <w:rPr>
          <w:rFonts w:ascii="Courier New" w:eastAsia="Times New Roman" w:hAnsi="Courier New" w:cs="Courier New"/>
          <w:color w:val="000000"/>
          <w:sz w:val="20"/>
          <w:szCs w:val="20"/>
          <w:lang w:eastAsia="en-GB"/>
        </w:rPr>
        <w:t>oils, conventional and nanoemulsions</w:t>
      </w:r>
      <w:r w:rsidR="00A5603E">
        <w:rPr>
          <w:rFonts w:ascii="Courier New" w:eastAsia="Times New Roman" w:hAnsi="Courier New" w:cs="Courier New"/>
          <w:color w:val="000000"/>
          <w:sz w:val="20"/>
          <w:szCs w:val="20"/>
          <w:lang w:eastAsia="en-GB"/>
        </w:rPr>
        <w:t xml:space="preserve">. The data was obtained using </w:t>
      </w:r>
      <w:r w:rsidR="004C4BDC" w:rsidRPr="004C4BDC">
        <w:rPr>
          <w:rFonts w:ascii="Courier New" w:eastAsia="Times New Roman" w:hAnsi="Courier New" w:cs="Courier New"/>
          <w:color w:val="000000"/>
          <w:sz w:val="20"/>
          <w:szCs w:val="20"/>
          <w:lang w:eastAsia="en-GB"/>
        </w:rPr>
        <w:t>a high-speed homogenizer</w:t>
      </w:r>
      <w:r w:rsidR="004C4BDC">
        <w:rPr>
          <w:rFonts w:ascii="Courier New" w:eastAsia="Times New Roman" w:hAnsi="Courier New" w:cs="Courier New"/>
          <w:color w:val="000000"/>
          <w:sz w:val="20"/>
          <w:szCs w:val="20"/>
          <w:lang w:eastAsia="en-GB"/>
        </w:rPr>
        <w:t xml:space="preserve">, </w:t>
      </w:r>
      <w:r w:rsidR="004C4BDC" w:rsidRPr="004C4BDC">
        <w:rPr>
          <w:rFonts w:ascii="Courier New" w:eastAsia="Times New Roman" w:hAnsi="Courier New" w:cs="Courier New"/>
          <w:color w:val="000000"/>
          <w:sz w:val="20"/>
          <w:szCs w:val="20"/>
          <w:lang w:eastAsia="en-GB"/>
        </w:rPr>
        <w:t>an ultrasound processor</w:t>
      </w:r>
      <w:r w:rsidR="004C4BDC">
        <w:rPr>
          <w:rFonts w:ascii="Courier New" w:eastAsia="Times New Roman" w:hAnsi="Courier New" w:cs="Courier New"/>
          <w:color w:val="000000"/>
          <w:sz w:val="20"/>
          <w:szCs w:val="20"/>
          <w:lang w:eastAsia="en-GB"/>
        </w:rPr>
        <w:t xml:space="preserve">, </w:t>
      </w:r>
      <w:r w:rsidR="004C4BDC" w:rsidRPr="004C4BDC">
        <w:rPr>
          <w:rFonts w:ascii="Courier New" w:eastAsia="Times New Roman" w:hAnsi="Courier New" w:cs="Courier New"/>
          <w:color w:val="000000"/>
          <w:sz w:val="20"/>
          <w:szCs w:val="20"/>
          <w:lang w:eastAsia="en-GB"/>
        </w:rPr>
        <w:t>a high-pressure homogenizer</w:t>
      </w:r>
      <w:r w:rsidR="004C4BDC">
        <w:rPr>
          <w:rFonts w:ascii="Courier New" w:eastAsia="Times New Roman" w:hAnsi="Courier New" w:cs="Courier New"/>
          <w:color w:val="000000"/>
          <w:sz w:val="20"/>
          <w:szCs w:val="20"/>
          <w:lang w:eastAsia="en-GB"/>
        </w:rPr>
        <w:t xml:space="preserve">, </w:t>
      </w:r>
      <w:r w:rsidR="004C4BDC" w:rsidRPr="004C4BDC">
        <w:rPr>
          <w:rFonts w:ascii="Courier New" w:eastAsia="Times New Roman" w:hAnsi="Courier New" w:cs="Courier New"/>
          <w:color w:val="000000"/>
          <w:sz w:val="20"/>
          <w:szCs w:val="20"/>
          <w:lang w:eastAsia="en-GB"/>
        </w:rPr>
        <w:t>a gas chromatographer</w:t>
      </w:r>
      <w:r w:rsidR="004C4BDC">
        <w:rPr>
          <w:rFonts w:ascii="Courier New" w:eastAsia="Times New Roman" w:hAnsi="Courier New" w:cs="Courier New"/>
          <w:color w:val="000000"/>
          <w:sz w:val="20"/>
          <w:szCs w:val="20"/>
          <w:lang w:eastAsia="en-GB"/>
        </w:rPr>
        <w:t xml:space="preserve"> </w:t>
      </w:r>
      <w:r w:rsidR="004C4BDC" w:rsidRPr="004C4BDC">
        <w:rPr>
          <w:rFonts w:ascii="Courier New" w:eastAsia="Times New Roman" w:hAnsi="Courier New" w:cs="Courier New"/>
          <w:color w:val="000000"/>
          <w:sz w:val="20"/>
          <w:szCs w:val="20"/>
          <w:lang w:eastAsia="en-GB"/>
        </w:rPr>
        <w:t>equipped with a flame ionization detector</w:t>
      </w:r>
      <w:r w:rsidR="004C4BDC">
        <w:rPr>
          <w:rFonts w:ascii="Courier New" w:eastAsia="Times New Roman" w:hAnsi="Courier New" w:cs="Courier New"/>
          <w:color w:val="000000"/>
          <w:sz w:val="20"/>
          <w:szCs w:val="20"/>
          <w:lang w:eastAsia="en-GB"/>
        </w:rPr>
        <w:t xml:space="preserve"> (</w:t>
      </w:r>
      <w:r w:rsidR="00303D53">
        <w:rPr>
          <w:rFonts w:ascii="Courier New" w:eastAsia="Times New Roman" w:hAnsi="Courier New" w:cs="Courier New"/>
          <w:color w:val="000000"/>
          <w:sz w:val="20"/>
          <w:szCs w:val="20"/>
          <w:lang w:eastAsia="en-GB"/>
        </w:rPr>
        <w:t>f</w:t>
      </w:r>
      <w:r w:rsidR="004C4BDC" w:rsidRPr="004C4BDC">
        <w:rPr>
          <w:rFonts w:ascii="Courier New" w:eastAsia="Times New Roman" w:hAnsi="Courier New" w:cs="Courier New"/>
          <w:color w:val="000000"/>
          <w:sz w:val="20"/>
          <w:szCs w:val="20"/>
          <w:lang w:eastAsia="en-GB"/>
        </w:rPr>
        <w:t>atty acid composition</w:t>
      </w:r>
      <w:r w:rsidR="004C4BDC">
        <w:rPr>
          <w:rFonts w:ascii="Courier New" w:eastAsia="Times New Roman" w:hAnsi="Courier New" w:cs="Courier New"/>
          <w:color w:val="000000"/>
          <w:sz w:val="20"/>
          <w:szCs w:val="20"/>
          <w:lang w:eastAsia="en-GB"/>
        </w:rPr>
        <w:t xml:space="preserve">), </w:t>
      </w:r>
      <w:r w:rsidR="004C4BDC" w:rsidRPr="004C4BDC">
        <w:rPr>
          <w:rFonts w:ascii="Courier New" w:eastAsia="Times New Roman" w:hAnsi="Courier New" w:cs="Courier New"/>
          <w:color w:val="000000"/>
          <w:sz w:val="20"/>
          <w:szCs w:val="20"/>
          <w:lang w:eastAsia="en-GB"/>
        </w:rPr>
        <w:t>a spectrophotometer</w:t>
      </w:r>
      <w:r w:rsidR="004C4BDC">
        <w:rPr>
          <w:rFonts w:ascii="Courier New" w:eastAsia="Times New Roman" w:hAnsi="Courier New" w:cs="Courier New"/>
          <w:color w:val="000000"/>
          <w:sz w:val="20"/>
          <w:szCs w:val="20"/>
          <w:lang w:eastAsia="en-GB"/>
        </w:rPr>
        <w:t xml:space="preserve">, </w:t>
      </w:r>
      <w:r w:rsidR="004C4BDC" w:rsidRPr="004C4BDC">
        <w:rPr>
          <w:rFonts w:ascii="Courier New" w:eastAsia="Times New Roman" w:hAnsi="Courier New" w:cs="Courier New"/>
          <w:color w:val="000000"/>
          <w:sz w:val="20"/>
          <w:szCs w:val="20"/>
          <w:lang w:eastAsia="en-GB"/>
        </w:rPr>
        <w:t xml:space="preserve">a </w:t>
      </w:r>
      <w:r w:rsidR="004C4BDC">
        <w:rPr>
          <w:rFonts w:ascii="Courier New" w:eastAsia="Times New Roman" w:hAnsi="Courier New" w:cs="Courier New"/>
          <w:color w:val="000000"/>
          <w:sz w:val="20"/>
          <w:szCs w:val="20"/>
          <w:lang w:eastAsia="en-GB"/>
        </w:rPr>
        <w:t>C</w:t>
      </w:r>
      <w:r w:rsidR="004C4BDC" w:rsidRPr="004C4BDC">
        <w:rPr>
          <w:rFonts w:ascii="Courier New" w:eastAsia="Times New Roman" w:hAnsi="Courier New" w:cs="Courier New"/>
          <w:color w:val="000000"/>
          <w:sz w:val="20"/>
          <w:szCs w:val="20"/>
          <w:lang w:eastAsia="en-GB"/>
        </w:rPr>
        <w:t>hroma Meter</w:t>
      </w:r>
      <w:r w:rsidR="004C4BDC">
        <w:rPr>
          <w:rFonts w:ascii="Courier New" w:eastAsia="Times New Roman" w:hAnsi="Courier New" w:cs="Courier New"/>
          <w:color w:val="000000"/>
          <w:sz w:val="20"/>
          <w:szCs w:val="20"/>
          <w:lang w:eastAsia="en-GB"/>
        </w:rPr>
        <w:t xml:space="preserve">, </w:t>
      </w:r>
      <w:r w:rsidR="004C4BDC" w:rsidRPr="004C4BDC">
        <w:rPr>
          <w:rFonts w:ascii="Courier New" w:eastAsia="Times New Roman" w:hAnsi="Courier New" w:cs="Courier New"/>
          <w:color w:val="000000"/>
          <w:sz w:val="20"/>
          <w:szCs w:val="20"/>
          <w:lang w:eastAsia="en-GB"/>
        </w:rPr>
        <w:t>a rheometer</w:t>
      </w:r>
      <w:r w:rsidR="004C4BDC">
        <w:rPr>
          <w:rFonts w:ascii="Courier New" w:eastAsia="Times New Roman" w:hAnsi="Courier New" w:cs="Courier New"/>
          <w:color w:val="000000"/>
          <w:sz w:val="20"/>
          <w:szCs w:val="20"/>
          <w:lang w:eastAsia="en-GB"/>
        </w:rPr>
        <w:t xml:space="preserve"> (viscosity</w:t>
      </w:r>
      <w:r w:rsidR="00B8157A">
        <w:rPr>
          <w:rFonts w:ascii="Courier New" w:eastAsia="Times New Roman" w:hAnsi="Courier New" w:cs="Courier New"/>
          <w:color w:val="000000"/>
          <w:sz w:val="20"/>
          <w:szCs w:val="20"/>
          <w:lang w:eastAsia="en-GB"/>
        </w:rPr>
        <w:t>) and</w:t>
      </w:r>
      <w:r w:rsidR="004C4BDC">
        <w:rPr>
          <w:rFonts w:ascii="Courier New" w:eastAsia="Times New Roman" w:hAnsi="Courier New" w:cs="Courier New"/>
          <w:color w:val="000000"/>
          <w:sz w:val="20"/>
          <w:szCs w:val="20"/>
          <w:lang w:eastAsia="en-GB"/>
        </w:rPr>
        <w:t xml:space="preserve"> </w:t>
      </w:r>
      <w:r w:rsidR="004C4BDC" w:rsidRPr="004C4BDC">
        <w:rPr>
          <w:rFonts w:ascii="Courier New" w:eastAsia="Times New Roman" w:hAnsi="Courier New" w:cs="Courier New"/>
          <w:color w:val="000000"/>
          <w:sz w:val="20"/>
          <w:szCs w:val="20"/>
          <w:lang w:eastAsia="en-GB"/>
        </w:rPr>
        <w:t>a dynamic light scattering (DLS) instrument</w:t>
      </w:r>
      <w:r w:rsidR="004C4BDC">
        <w:rPr>
          <w:rFonts w:ascii="Courier New" w:eastAsia="Times New Roman" w:hAnsi="Courier New" w:cs="Courier New"/>
          <w:color w:val="000000"/>
          <w:sz w:val="20"/>
          <w:szCs w:val="20"/>
          <w:lang w:eastAsia="en-GB"/>
        </w:rPr>
        <w:t xml:space="preserve"> (</w:t>
      </w:r>
      <w:r w:rsidR="004C4BDC" w:rsidRPr="004C4BDC">
        <w:rPr>
          <w:rFonts w:ascii="Courier New" w:eastAsia="Times New Roman" w:hAnsi="Courier New" w:cs="Courier New"/>
          <w:color w:val="000000"/>
          <w:sz w:val="20"/>
          <w:szCs w:val="20"/>
          <w:lang w:eastAsia="en-GB"/>
        </w:rPr>
        <w:t>mean droplet diameter</w:t>
      </w:r>
      <w:r w:rsidR="004C4BDC">
        <w:rPr>
          <w:rFonts w:ascii="Courier New" w:eastAsia="Times New Roman" w:hAnsi="Courier New" w:cs="Courier New"/>
          <w:color w:val="000000"/>
          <w:sz w:val="20"/>
          <w:szCs w:val="20"/>
          <w:lang w:eastAsia="en-GB"/>
        </w:rPr>
        <w:t xml:space="preserve">, </w:t>
      </w:r>
      <w:r w:rsidR="004C4BDC" w:rsidRPr="004C4BDC">
        <w:rPr>
          <w:rFonts w:ascii="Courier New" w:eastAsia="Times New Roman" w:hAnsi="Courier New" w:cs="Courier New"/>
          <w:color w:val="000000"/>
          <w:sz w:val="20"/>
          <w:szCs w:val="20"/>
          <w:lang w:eastAsia="en-GB"/>
        </w:rPr>
        <w:t>polydispersity index</w:t>
      </w:r>
      <w:r w:rsidR="004C4BDC">
        <w:rPr>
          <w:rFonts w:ascii="Courier New" w:eastAsia="Times New Roman" w:hAnsi="Courier New" w:cs="Courier New"/>
          <w:color w:val="000000"/>
          <w:sz w:val="20"/>
          <w:szCs w:val="20"/>
          <w:lang w:eastAsia="en-GB"/>
        </w:rPr>
        <w:t xml:space="preserve"> and </w:t>
      </w:r>
      <w:r w:rsidR="004C4BDC" w:rsidRPr="004C4BDC">
        <w:rPr>
          <w:rFonts w:ascii="Courier New" w:eastAsia="Times New Roman" w:hAnsi="Courier New" w:cs="Courier New"/>
          <w:color w:val="000000"/>
          <w:sz w:val="20"/>
          <w:szCs w:val="20"/>
          <w:lang w:eastAsia="en-GB"/>
        </w:rPr>
        <w:t>ζ-potential</w:t>
      </w:r>
      <w:r w:rsidR="004C4BDC">
        <w:rPr>
          <w:rFonts w:ascii="Courier New" w:eastAsia="Times New Roman" w:hAnsi="Courier New" w:cs="Courier New"/>
          <w:color w:val="000000"/>
          <w:sz w:val="20"/>
          <w:szCs w:val="20"/>
          <w:lang w:eastAsia="en-GB"/>
        </w:rPr>
        <w:t>).</w:t>
      </w:r>
      <w:r w:rsidR="00B8157A">
        <w:rPr>
          <w:rFonts w:ascii="Courier New" w:eastAsia="Times New Roman" w:hAnsi="Courier New" w:cs="Courier New"/>
          <w:color w:val="000000"/>
          <w:sz w:val="20"/>
          <w:szCs w:val="20"/>
          <w:lang w:eastAsia="en-GB"/>
        </w:rPr>
        <w:t xml:space="preserve"> </w:t>
      </w:r>
    </w:p>
    <w:p w14:paraId="59E947D0"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7867E677" w14:textId="7B037715" w:rsidR="008C6B36" w:rsidRPr="00A7270E"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 xml:space="preserve">Cite as: </w:t>
      </w:r>
      <w:r w:rsidR="00B8157A" w:rsidRPr="00B8157A">
        <w:rPr>
          <w:rFonts w:ascii="Courier New" w:eastAsia="Times New Roman" w:hAnsi="Courier New" w:cs="Courier New"/>
          <w:color w:val="000000"/>
          <w:sz w:val="20"/>
          <w:szCs w:val="20"/>
          <w:lang w:eastAsia="en-GB"/>
        </w:rPr>
        <w:t>Jansuda Kampa, Richard A. Frazier and Julia Rodriguez-Garcia</w:t>
      </w:r>
      <w:r w:rsidR="00B8157A">
        <w:rPr>
          <w:rFonts w:ascii="Courier New" w:eastAsia="Times New Roman" w:hAnsi="Courier New" w:cs="Courier New"/>
          <w:color w:val="000000"/>
          <w:sz w:val="20"/>
          <w:szCs w:val="20"/>
          <w:lang w:eastAsia="en-GB"/>
        </w:rPr>
        <w:t xml:space="preserve"> (</w:t>
      </w:r>
      <w:r w:rsidR="004D0A0B" w:rsidRPr="00006C76">
        <w:rPr>
          <w:rFonts w:ascii="Courier New" w:eastAsia="Times New Roman" w:hAnsi="Courier New" w:cs="Courier New"/>
          <w:color w:val="000000"/>
          <w:sz w:val="20"/>
          <w:szCs w:val="20"/>
          <w:lang w:eastAsia="en-GB"/>
        </w:rPr>
        <w:t>202</w:t>
      </w:r>
      <w:r w:rsidR="00B8157A" w:rsidRPr="00006C76">
        <w:rPr>
          <w:rFonts w:ascii="Courier New" w:eastAsia="Times New Roman" w:hAnsi="Courier New" w:cs="Courier New"/>
          <w:color w:val="000000"/>
          <w:sz w:val="20"/>
          <w:szCs w:val="20"/>
          <w:lang w:eastAsia="en-GB"/>
        </w:rPr>
        <w:t>2</w:t>
      </w:r>
      <w:r w:rsidR="004D0A0B">
        <w:rPr>
          <w:rFonts w:ascii="Courier New" w:eastAsia="Times New Roman" w:hAnsi="Courier New" w:cs="Courier New"/>
          <w:color w:val="000000"/>
          <w:sz w:val="20"/>
          <w:szCs w:val="20"/>
          <w:lang w:eastAsia="en-GB"/>
        </w:rPr>
        <w:t xml:space="preserve">): Data used in the </w:t>
      </w:r>
      <w:r w:rsidR="00C53F20">
        <w:rPr>
          <w:rFonts w:ascii="Courier New" w:eastAsia="Times New Roman" w:hAnsi="Courier New" w:cs="Courier New"/>
          <w:color w:val="000000"/>
          <w:sz w:val="20"/>
          <w:szCs w:val="20"/>
          <w:lang w:eastAsia="en-GB"/>
        </w:rPr>
        <w:t xml:space="preserve">article </w:t>
      </w:r>
      <w:r w:rsidR="00B8157A">
        <w:rPr>
          <w:rFonts w:ascii="Courier New" w:eastAsia="Times New Roman" w:hAnsi="Courier New" w:cs="Courier New"/>
          <w:color w:val="000000"/>
          <w:sz w:val="20"/>
          <w:szCs w:val="20"/>
          <w:lang w:val="en-US" w:eastAsia="en-GB"/>
        </w:rPr>
        <w:t>‘</w:t>
      </w:r>
      <w:bookmarkStart w:id="2" w:name="_Hlk96486056"/>
      <w:r w:rsidR="00B8157A" w:rsidRPr="00B8157A">
        <w:rPr>
          <w:rFonts w:ascii="Courier New" w:eastAsia="Times New Roman" w:hAnsi="Courier New" w:cs="Courier New"/>
          <w:color w:val="000000"/>
          <w:sz w:val="20"/>
          <w:szCs w:val="20"/>
          <w:lang w:eastAsia="en-GB"/>
        </w:rPr>
        <w:t>Physical and chemical characterisation of conventional and nano/emulsions: influence of vegetable oils from different origin</w:t>
      </w:r>
      <w:bookmarkEnd w:id="2"/>
      <w:r w:rsidR="00EB7D08">
        <w:rPr>
          <w:rFonts w:ascii="Courier New" w:eastAsia="Times New Roman" w:hAnsi="Courier New" w:cs="Courier New"/>
          <w:color w:val="000000"/>
          <w:sz w:val="20"/>
          <w:szCs w:val="20"/>
          <w:lang w:eastAsia="en-GB"/>
        </w:rPr>
        <w:t>’</w:t>
      </w:r>
      <w:r w:rsidR="004D0A0B">
        <w:rPr>
          <w:rFonts w:ascii="Courier New" w:eastAsia="Times New Roman" w:hAnsi="Courier New" w:cs="Courier New"/>
          <w:color w:val="000000"/>
          <w:sz w:val="20"/>
          <w:szCs w:val="20"/>
          <w:lang w:eastAsia="en-GB"/>
        </w:rPr>
        <w:t xml:space="preserve">. University of Reading. </w:t>
      </w:r>
      <w:r w:rsidR="004D0A0B" w:rsidRPr="00A7270E">
        <w:rPr>
          <w:rFonts w:ascii="Courier New" w:eastAsia="Times New Roman" w:hAnsi="Courier New" w:cs="Courier New"/>
          <w:color w:val="000000"/>
          <w:sz w:val="20"/>
          <w:szCs w:val="20"/>
          <w:lang w:eastAsia="en-GB"/>
        </w:rPr>
        <w:t>Dataset</w:t>
      </w:r>
      <w:r w:rsidR="00ED7775" w:rsidRPr="00ED7775">
        <w:rPr>
          <w:rFonts w:ascii="Courier New" w:eastAsia="Times New Roman" w:hAnsi="Courier New" w:cs="Courier New"/>
          <w:color w:val="000000"/>
          <w:sz w:val="20"/>
          <w:szCs w:val="20"/>
          <w:lang w:eastAsia="en-GB"/>
        </w:rPr>
        <w:t xml:space="preserve"> </w:t>
      </w:r>
      <w:hyperlink r:id="rId9" w:history="1">
        <w:r w:rsidR="00C01E50" w:rsidRPr="00BA4905">
          <w:rPr>
            <w:rStyle w:val="Hyperlink"/>
            <w:rFonts w:ascii="Courier New" w:eastAsia="Times New Roman" w:hAnsi="Courier New" w:cs="Courier New"/>
            <w:sz w:val="20"/>
            <w:szCs w:val="20"/>
            <w:lang w:eastAsia="en-GB"/>
          </w:rPr>
          <w:t>https://doi.org/10.17864/1947.000361</w:t>
        </w:r>
      </w:hyperlink>
      <w:r w:rsidR="00C01E50">
        <w:rPr>
          <w:rFonts w:ascii="Courier New" w:eastAsia="Times New Roman" w:hAnsi="Courier New" w:cs="Courier New"/>
          <w:color w:val="000000"/>
          <w:sz w:val="20"/>
          <w:szCs w:val="20"/>
          <w:lang w:eastAsia="en-GB"/>
        </w:rPr>
        <w:t xml:space="preserve"> </w:t>
      </w:r>
    </w:p>
    <w:p w14:paraId="50B8EB11" w14:textId="77777777" w:rsidR="00167271" w:rsidRPr="00A7270E"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225E06A1" w14:textId="77777777" w:rsidR="0092541C" w:rsidRPr="00A7270E"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A7270E">
        <w:rPr>
          <w:rFonts w:ascii="Courier New" w:eastAsia="Times New Roman" w:hAnsi="Courier New" w:cs="Courier New"/>
          <w:color w:val="000000"/>
          <w:sz w:val="20"/>
          <w:szCs w:val="20"/>
          <w:lang w:eastAsia="en-GB"/>
        </w:rPr>
        <w:t xml:space="preserve">Related publication: </w:t>
      </w:r>
    </w:p>
    <w:p w14:paraId="4999683F" w14:textId="43564A67" w:rsidR="001656D7" w:rsidRPr="00167271" w:rsidRDefault="00B8157A" w:rsidP="0016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A7270E">
        <w:rPr>
          <w:rFonts w:ascii="Courier New" w:eastAsia="Times New Roman" w:hAnsi="Courier New" w:cs="Courier New"/>
          <w:color w:val="000000"/>
          <w:sz w:val="20"/>
          <w:szCs w:val="20"/>
          <w:lang w:eastAsia="en-GB"/>
        </w:rPr>
        <w:t>Jansuda Kampa, Richard A. Frazier and Julia Rodriguez-Garcia</w:t>
      </w:r>
      <w:r w:rsidR="001656D7" w:rsidRPr="00A7270E">
        <w:rPr>
          <w:rFonts w:ascii="Courier New" w:eastAsia="Times New Roman" w:hAnsi="Courier New" w:cs="Courier New"/>
          <w:color w:val="000000"/>
          <w:sz w:val="20"/>
          <w:szCs w:val="20"/>
          <w:lang w:eastAsia="en-GB"/>
        </w:rPr>
        <w:t xml:space="preserve">. </w:t>
      </w:r>
      <w:r w:rsidRPr="00A7270E">
        <w:rPr>
          <w:rFonts w:ascii="Courier New" w:eastAsia="Times New Roman" w:hAnsi="Courier New" w:cs="Courier New"/>
          <w:color w:val="000000"/>
          <w:sz w:val="20"/>
          <w:szCs w:val="20"/>
          <w:lang w:eastAsia="en-GB"/>
        </w:rPr>
        <w:t>Physical and chemical characterisation of conventional and nano/emulsions: influence of vegetable oils from different origin</w:t>
      </w:r>
      <w:r w:rsidR="001656D7" w:rsidRPr="00A7270E">
        <w:rPr>
          <w:rFonts w:ascii="Courier New" w:eastAsia="Times New Roman" w:hAnsi="Courier New" w:cs="Courier New"/>
          <w:color w:val="000000"/>
          <w:sz w:val="20"/>
          <w:szCs w:val="20"/>
          <w:lang w:eastAsia="en-GB"/>
        </w:rPr>
        <w:t>. 202</w:t>
      </w:r>
      <w:r w:rsidRPr="00A7270E">
        <w:rPr>
          <w:rFonts w:ascii="Courier New" w:eastAsia="Times New Roman" w:hAnsi="Courier New" w:cs="Courier New"/>
          <w:color w:val="000000"/>
          <w:sz w:val="20"/>
          <w:szCs w:val="20"/>
          <w:lang w:eastAsia="en-GB"/>
        </w:rPr>
        <w:t>2</w:t>
      </w:r>
      <w:r w:rsidR="001656D7" w:rsidRPr="00A7270E">
        <w:rPr>
          <w:rFonts w:ascii="Courier New" w:eastAsia="Times New Roman" w:hAnsi="Courier New" w:cs="Courier New"/>
          <w:color w:val="000000"/>
          <w:sz w:val="20"/>
          <w:szCs w:val="20"/>
          <w:lang w:eastAsia="en-GB"/>
        </w:rPr>
        <w:t>. Foods</w:t>
      </w:r>
      <w:r w:rsidR="001656D7">
        <w:rPr>
          <w:rFonts w:ascii="Courier New" w:eastAsia="Times New Roman" w:hAnsi="Courier New" w:cs="Courier New"/>
          <w:color w:val="000000"/>
          <w:sz w:val="20"/>
          <w:szCs w:val="20"/>
          <w:lang w:eastAsia="en-GB"/>
        </w:rPr>
        <w:t>. In preparation</w:t>
      </w:r>
      <w:r w:rsidR="00431494">
        <w:rPr>
          <w:rFonts w:ascii="Courier New" w:eastAsia="Times New Roman" w:hAnsi="Courier New" w:cs="Courier New"/>
          <w:color w:val="000000"/>
          <w:sz w:val="20"/>
          <w:szCs w:val="20"/>
          <w:lang w:eastAsia="en-GB"/>
        </w:rPr>
        <w:t>.</w:t>
      </w:r>
    </w:p>
    <w:p w14:paraId="1D4120F7" w14:textId="77777777" w:rsidR="001656D7" w:rsidRPr="00167271" w:rsidRDefault="001656D7" w:rsidP="0016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79A33A45" w14:textId="79BE1059"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Contact:</w:t>
      </w:r>
      <w:r w:rsidR="00486CD3">
        <w:rPr>
          <w:rFonts w:ascii="Courier New" w:eastAsia="Times New Roman" w:hAnsi="Courier New" w:cs="Courier New"/>
          <w:color w:val="000000"/>
          <w:sz w:val="20"/>
          <w:szCs w:val="20"/>
          <w:lang w:eastAsia="en-GB"/>
        </w:rPr>
        <w:t xml:space="preserve"> </w:t>
      </w:r>
      <w:hyperlink r:id="rId10" w:history="1">
        <w:r w:rsidR="00B4631D" w:rsidRPr="00BA4905">
          <w:rPr>
            <w:rStyle w:val="Hyperlink"/>
            <w:rFonts w:ascii="Courier New" w:eastAsia="Times New Roman" w:hAnsi="Courier New" w:cs="Courier New"/>
            <w:sz w:val="20"/>
            <w:szCs w:val="20"/>
            <w:lang w:eastAsia="en-GB"/>
          </w:rPr>
          <w:t>j.kampa@pgr.reading.ac.uk</w:t>
        </w:r>
      </w:hyperlink>
      <w:r w:rsidR="00B4631D">
        <w:rPr>
          <w:rFonts w:ascii="Courier New" w:eastAsia="Times New Roman" w:hAnsi="Courier New" w:cs="Courier New"/>
          <w:color w:val="000000"/>
          <w:sz w:val="20"/>
          <w:szCs w:val="20"/>
          <w:lang w:eastAsia="en-GB"/>
        </w:rPr>
        <w:t>;</w:t>
      </w:r>
      <w:r w:rsidR="00A06F3B">
        <w:rPr>
          <w:rFonts w:ascii="Courier New" w:eastAsia="Times New Roman" w:hAnsi="Courier New" w:cs="Courier New"/>
          <w:color w:val="000000"/>
          <w:sz w:val="20"/>
          <w:szCs w:val="20"/>
          <w:lang w:eastAsia="en-GB"/>
        </w:rPr>
        <w:t xml:space="preserve"> </w:t>
      </w:r>
      <w:hyperlink r:id="rId11" w:history="1">
        <w:r w:rsidR="00A06F3B" w:rsidRPr="00D22809">
          <w:rPr>
            <w:rStyle w:val="Hyperlink"/>
            <w:rFonts w:ascii="Courier New" w:eastAsia="Times New Roman" w:hAnsi="Courier New" w:cs="Courier New"/>
            <w:sz w:val="20"/>
            <w:szCs w:val="20"/>
            <w:lang w:eastAsia="en-GB"/>
          </w:rPr>
          <w:t>jansuda_kampa@hotmail.com</w:t>
        </w:r>
      </w:hyperlink>
      <w:r w:rsidR="00A06F3B">
        <w:rPr>
          <w:rFonts w:ascii="Courier New" w:eastAsia="Times New Roman" w:hAnsi="Courier New" w:cs="Courier New"/>
          <w:color w:val="000000"/>
          <w:sz w:val="20"/>
          <w:szCs w:val="20"/>
          <w:lang w:eastAsia="en-GB"/>
        </w:rPr>
        <w:t xml:space="preserve">; </w:t>
      </w:r>
      <w:hyperlink r:id="rId12" w:history="1">
        <w:r w:rsidR="00B4631D" w:rsidRPr="00BA4905">
          <w:rPr>
            <w:rStyle w:val="Hyperlink"/>
            <w:rFonts w:ascii="Courier New" w:eastAsia="Times New Roman" w:hAnsi="Courier New" w:cs="Courier New"/>
            <w:sz w:val="20"/>
            <w:szCs w:val="20"/>
            <w:lang w:eastAsia="en-GB"/>
          </w:rPr>
          <w:t>j.rodriguezgarcia@reading.ac.uk</w:t>
        </w:r>
      </w:hyperlink>
    </w:p>
    <w:p w14:paraId="05FF5EEF"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30E99FA9"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0D9EF003"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0772D">
        <w:rPr>
          <w:rFonts w:ascii="Courier New" w:eastAsia="Times New Roman" w:hAnsi="Courier New" w:cs="Courier New"/>
          <w:color w:val="000000"/>
          <w:sz w:val="20"/>
          <w:szCs w:val="20"/>
          <w:lang w:eastAsia="en-GB"/>
        </w:rPr>
        <w:t>2. TERMS OF USE</w:t>
      </w:r>
    </w:p>
    <w:p w14:paraId="256A5FDC"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w:t>
      </w:r>
    </w:p>
    <w:p w14:paraId="7CEC3A4F"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0D85DC2B" w14:textId="70FB81C4" w:rsidR="00167271" w:rsidRPr="00290876" w:rsidRDefault="0017631E"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91B5F">
        <w:rPr>
          <w:rFonts w:ascii="Courier New" w:eastAsia="Times New Roman" w:hAnsi="Courier New" w:cs="Courier New"/>
          <w:sz w:val="20"/>
          <w:szCs w:val="20"/>
          <w:lang w:eastAsia="en-GB"/>
        </w:rPr>
        <w:t>Copyright 202</w:t>
      </w:r>
      <w:r w:rsidR="003C6BAE" w:rsidRPr="00891B5F">
        <w:rPr>
          <w:rFonts w:ascii="Courier New" w:eastAsia="Times New Roman" w:hAnsi="Courier New" w:cs="Courier New"/>
          <w:sz w:val="20"/>
          <w:szCs w:val="20"/>
          <w:lang w:eastAsia="en-GB"/>
        </w:rPr>
        <w:t>2</w:t>
      </w:r>
      <w:r w:rsidRPr="00891B5F">
        <w:rPr>
          <w:rFonts w:ascii="Courier New" w:eastAsia="Times New Roman" w:hAnsi="Courier New" w:cs="Courier New"/>
          <w:sz w:val="20"/>
          <w:szCs w:val="20"/>
          <w:lang w:eastAsia="en-GB"/>
        </w:rPr>
        <w:t xml:space="preserve"> </w:t>
      </w:r>
      <w:r w:rsidR="006A2DB8">
        <w:rPr>
          <w:rFonts w:ascii="Courier New" w:eastAsia="Times New Roman" w:hAnsi="Courier New" w:cs="Courier New"/>
          <w:sz w:val="20"/>
          <w:szCs w:val="20"/>
          <w:lang w:eastAsia="en-GB"/>
        </w:rPr>
        <w:t xml:space="preserve">Jansuda Kampa and </w:t>
      </w:r>
      <w:r w:rsidRPr="00891B5F">
        <w:rPr>
          <w:rFonts w:ascii="Courier New" w:eastAsia="Times New Roman" w:hAnsi="Courier New" w:cs="Courier New"/>
          <w:sz w:val="20"/>
          <w:szCs w:val="20"/>
          <w:lang w:eastAsia="en-GB"/>
        </w:rPr>
        <w:t>University of Reading. This dataset is licensed under a Creative Commons Attribution 4.0 International Licence: https://creativecommons.org/licenses/by/4.0/.</w:t>
      </w:r>
      <w:r w:rsidRPr="00290876">
        <w:rPr>
          <w:rFonts w:ascii="Courier New" w:eastAsia="Times New Roman" w:hAnsi="Courier New" w:cs="Courier New"/>
          <w:sz w:val="20"/>
          <w:szCs w:val="20"/>
          <w:lang w:eastAsia="en-GB"/>
        </w:rPr>
        <w:t xml:space="preserve"> </w:t>
      </w:r>
    </w:p>
    <w:p w14:paraId="635C0DA6"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5D8483B4"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3FBD6788"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3. PROJECT AND FUNDING INFORMATION</w:t>
      </w:r>
    </w:p>
    <w:p w14:paraId="6039AFC2"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w:t>
      </w:r>
    </w:p>
    <w:p w14:paraId="2018A023"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2939CBA7" w14:textId="598E4FAD" w:rsidR="00167271" w:rsidRPr="00167271" w:rsidRDefault="00891B5F"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No funding was received</w:t>
      </w:r>
      <w:r w:rsidR="00551E75">
        <w:rPr>
          <w:rFonts w:ascii="Courier New" w:eastAsia="Times New Roman" w:hAnsi="Courier New" w:cs="Courier New"/>
          <w:color w:val="000000"/>
          <w:sz w:val="20"/>
          <w:szCs w:val="20"/>
          <w:lang w:eastAsia="en-GB"/>
        </w:rPr>
        <w:t>.</w:t>
      </w:r>
    </w:p>
    <w:p w14:paraId="29469CF6"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1500544C"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432D">
        <w:rPr>
          <w:rFonts w:ascii="Courier New" w:eastAsia="Times New Roman" w:hAnsi="Courier New" w:cs="Courier New"/>
          <w:color w:val="000000"/>
          <w:sz w:val="20"/>
          <w:szCs w:val="20"/>
          <w:lang w:eastAsia="en-GB"/>
        </w:rPr>
        <w:t>4. CONTENTS</w:t>
      </w:r>
    </w:p>
    <w:p w14:paraId="48AEB3A9"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w:t>
      </w:r>
    </w:p>
    <w:p w14:paraId="40AE0D77" w14:textId="5F3BA2E2" w:rsidR="005A71D8" w:rsidRDefault="005A71D8"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A71D8">
        <w:rPr>
          <w:rFonts w:ascii="Courier New" w:eastAsia="Times New Roman" w:hAnsi="Courier New" w:cs="Courier New"/>
          <w:color w:val="000000"/>
          <w:sz w:val="20"/>
          <w:szCs w:val="20"/>
          <w:lang w:eastAsia="en-GB"/>
        </w:rPr>
        <w:t xml:space="preserve">Data processing and preparation activities </w:t>
      </w:r>
    </w:p>
    <w:p w14:paraId="0CFE8F82" w14:textId="3336D909" w:rsidR="005A71D8" w:rsidRDefault="005A71D8"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A71D8">
        <w:rPr>
          <w:rFonts w:ascii="Courier New" w:eastAsia="Times New Roman" w:hAnsi="Courier New" w:cs="Courier New"/>
          <w:color w:val="000000"/>
          <w:sz w:val="20"/>
          <w:szCs w:val="20"/>
          <w:lang w:eastAsia="en-GB"/>
        </w:rPr>
        <w:t xml:space="preserve">Data was collected in Excel files. Different tabs have been assigned for different measurements. </w:t>
      </w:r>
      <w:r w:rsidR="00C9068F">
        <w:rPr>
          <w:rFonts w:ascii="Courier New" w:eastAsia="Times New Roman" w:hAnsi="Courier New" w:cs="Courier New"/>
          <w:color w:val="000000"/>
          <w:sz w:val="20"/>
          <w:szCs w:val="20"/>
          <w:lang w:eastAsia="en-GB"/>
        </w:rPr>
        <w:t>For d</w:t>
      </w:r>
      <w:r w:rsidRPr="005A71D8">
        <w:rPr>
          <w:rFonts w:ascii="Courier New" w:eastAsia="Times New Roman" w:hAnsi="Courier New" w:cs="Courier New"/>
          <w:color w:val="000000"/>
          <w:sz w:val="20"/>
          <w:szCs w:val="20"/>
          <w:lang w:eastAsia="en-GB"/>
        </w:rPr>
        <w:t xml:space="preserve">ata </w:t>
      </w:r>
      <w:r w:rsidR="00C9068F">
        <w:rPr>
          <w:rFonts w:ascii="Courier New" w:eastAsia="Times New Roman" w:hAnsi="Courier New" w:cs="Courier New"/>
          <w:color w:val="000000"/>
          <w:sz w:val="20"/>
          <w:szCs w:val="20"/>
          <w:lang w:eastAsia="en-GB"/>
        </w:rPr>
        <w:t xml:space="preserve">presentation </w:t>
      </w:r>
      <w:r w:rsidR="002F42BE">
        <w:rPr>
          <w:rFonts w:ascii="Courier New" w:eastAsia="Times New Roman" w:hAnsi="Courier New" w:cs="Courier New"/>
          <w:color w:val="000000"/>
          <w:sz w:val="20"/>
          <w:szCs w:val="20"/>
          <w:lang w:eastAsia="en-GB"/>
        </w:rPr>
        <w:t xml:space="preserve">an </w:t>
      </w:r>
      <w:r w:rsidR="002F42BE" w:rsidRPr="005A71D8">
        <w:rPr>
          <w:rFonts w:ascii="Courier New" w:eastAsia="Times New Roman" w:hAnsi="Courier New" w:cs="Courier New"/>
          <w:color w:val="000000"/>
          <w:sz w:val="20"/>
          <w:szCs w:val="20"/>
          <w:lang w:eastAsia="en-GB"/>
        </w:rPr>
        <w:t xml:space="preserve">index tab at the beginning of each Excel file </w:t>
      </w:r>
      <w:r w:rsidR="002F42BE">
        <w:rPr>
          <w:rFonts w:ascii="Courier New" w:eastAsia="Times New Roman" w:hAnsi="Courier New" w:cs="Courier New"/>
          <w:color w:val="000000"/>
          <w:sz w:val="20"/>
          <w:szCs w:val="20"/>
          <w:lang w:eastAsia="en-GB"/>
        </w:rPr>
        <w:t xml:space="preserve">was created with </w:t>
      </w:r>
      <w:r w:rsidRPr="005A71D8">
        <w:rPr>
          <w:rFonts w:ascii="Courier New" w:eastAsia="Times New Roman" w:hAnsi="Courier New" w:cs="Courier New"/>
          <w:color w:val="000000"/>
          <w:sz w:val="20"/>
          <w:szCs w:val="20"/>
          <w:lang w:eastAsia="en-GB"/>
        </w:rPr>
        <w:t>the sample nomenclature</w:t>
      </w:r>
      <w:r w:rsidR="002F42BE">
        <w:rPr>
          <w:rFonts w:ascii="Courier New" w:eastAsia="Times New Roman" w:hAnsi="Courier New" w:cs="Courier New"/>
          <w:color w:val="000000"/>
          <w:sz w:val="20"/>
          <w:szCs w:val="20"/>
          <w:lang w:eastAsia="en-GB"/>
        </w:rPr>
        <w:t>,</w:t>
      </w:r>
      <w:r w:rsidRPr="005A71D8">
        <w:rPr>
          <w:rFonts w:ascii="Courier New" w:eastAsia="Times New Roman" w:hAnsi="Courier New" w:cs="Courier New"/>
          <w:color w:val="000000"/>
          <w:sz w:val="20"/>
          <w:szCs w:val="20"/>
          <w:lang w:eastAsia="en-GB"/>
        </w:rPr>
        <w:t xml:space="preserve"> an explanation of the content of the file and a description of each of the variables </w:t>
      </w:r>
      <w:r w:rsidRPr="005A71D8">
        <w:rPr>
          <w:rFonts w:ascii="Courier New" w:eastAsia="Times New Roman" w:hAnsi="Courier New" w:cs="Courier New"/>
          <w:color w:val="000000"/>
          <w:sz w:val="20"/>
          <w:szCs w:val="20"/>
          <w:lang w:eastAsia="en-GB"/>
        </w:rPr>
        <w:lastRenderedPageBreak/>
        <w:t>studied.</w:t>
      </w:r>
      <w:r w:rsidR="00FD0C2A">
        <w:rPr>
          <w:rFonts w:ascii="Courier New" w:eastAsia="Times New Roman" w:hAnsi="Courier New" w:cs="Courier New"/>
          <w:color w:val="000000"/>
          <w:sz w:val="20"/>
          <w:szCs w:val="20"/>
          <w:lang w:eastAsia="en-GB"/>
        </w:rPr>
        <w:t xml:space="preserve"> Data replicates are presented in columns</w:t>
      </w:r>
      <w:r w:rsidR="00FF4247">
        <w:rPr>
          <w:rFonts w:ascii="Courier New" w:eastAsia="Times New Roman" w:hAnsi="Courier New" w:cs="Courier New"/>
          <w:color w:val="000000"/>
          <w:sz w:val="20"/>
          <w:szCs w:val="20"/>
          <w:lang w:eastAsia="en-GB"/>
        </w:rPr>
        <w:t xml:space="preserve"> with the heading ‘Rep’ or ‘Rep X’ (e.g. Rep1, Rep2, Rep 3)</w:t>
      </w:r>
      <w:r w:rsidR="00FD0C2A">
        <w:rPr>
          <w:rFonts w:ascii="Courier New" w:eastAsia="Times New Roman" w:hAnsi="Courier New" w:cs="Courier New"/>
          <w:color w:val="000000"/>
          <w:sz w:val="20"/>
          <w:szCs w:val="20"/>
          <w:lang w:eastAsia="en-GB"/>
        </w:rPr>
        <w:t>.</w:t>
      </w:r>
    </w:p>
    <w:p w14:paraId="0DC87BA2" w14:textId="77777777" w:rsidR="005A71D8" w:rsidRDefault="005A71D8"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712F423E" w14:textId="7E61ECDB"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File listing</w:t>
      </w:r>
    </w:p>
    <w:p w14:paraId="4E0C6EFB" w14:textId="5D2B86F5" w:rsidR="00761F92" w:rsidRDefault="00761F92" w:rsidP="00761F9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’PropertiesConventionalEmulsions’: this file contains data of the </w:t>
      </w:r>
      <w:r w:rsidR="00E83F04">
        <w:rPr>
          <w:rFonts w:ascii="Courier New" w:eastAsia="Times New Roman" w:hAnsi="Courier New" w:cs="Courier New"/>
          <w:color w:val="000000"/>
          <w:sz w:val="20"/>
          <w:szCs w:val="20"/>
          <w:lang w:eastAsia="en-GB"/>
        </w:rPr>
        <w:t>p</w:t>
      </w:r>
      <w:r>
        <w:rPr>
          <w:rFonts w:ascii="Courier New" w:eastAsia="Times New Roman" w:hAnsi="Courier New" w:cs="Courier New"/>
          <w:color w:val="000000"/>
          <w:sz w:val="20"/>
          <w:szCs w:val="20"/>
          <w:lang w:eastAsia="en-GB"/>
        </w:rPr>
        <w:t>hysicochemical analyses done in conventional emulsions in terms of:</w:t>
      </w:r>
    </w:p>
    <w:p w14:paraId="4E0A74E4" w14:textId="77777777" w:rsidR="00761F92" w:rsidRPr="006007AB" w:rsidRDefault="00761F92" w:rsidP="00761F92">
      <w:pPr>
        <w:pStyle w:val="ListParagraph"/>
        <w:numPr>
          <w:ilvl w:val="1"/>
          <w:numId w:val="1"/>
        </w:numPr>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Table 1: M</w:t>
      </w:r>
      <w:r w:rsidRPr="006007AB">
        <w:rPr>
          <w:rFonts w:ascii="Courier New" w:eastAsia="Times New Roman" w:hAnsi="Courier New" w:cs="Courier New"/>
          <w:color w:val="000000"/>
          <w:sz w:val="20"/>
          <w:szCs w:val="20"/>
          <w:lang w:eastAsia="en-GB"/>
        </w:rPr>
        <w:t>ean droplet diameter (MDD</w:t>
      </w:r>
      <w:r>
        <w:rPr>
          <w:rFonts w:ascii="Courier New" w:eastAsia="Times New Roman" w:hAnsi="Courier New" w:cs="Courier New"/>
          <w:color w:val="000000"/>
          <w:sz w:val="20"/>
          <w:szCs w:val="20"/>
          <w:lang w:eastAsia="en-GB"/>
        </w:rPr>
        <w:t>)</w:t>
      </w:r>
    </w:p>
    <w:p w14:paraId="02332347" w14:textId="77777777" w:rsidR="00761F92" w:rsidRDefault="00761F92" w:rsidP="00761F92">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Table 1: P</w:t>
      </w:r>
      <w:r w:rsidRPr="006007AB">
        <w:rPr>
          <w:rFonts w:ascii="Courier New" w:eastAsia="Times New Roman" w:hAnsi="Courier New" w:cs="Courier New"/>
          <w:color w:val="000000"/>
          <w:sz w:val="20"/>
          <w:szCs w:val="20"/>
          <w:lang w:eastAsia="en-GB"/>
        </w:rPr>
        <w:t>olydispersity index (PDI)</w:t>
      </w:r>
    </w:p>
    <w:p w14:paraId="7EDD031A" w14:textId="77777777" w:rsidR="00761F92" w:rsidRDefault="00761F92" w:rsidP="00761F92">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Table 1: </w:t>
      </w:r>
      <w:r w:rsidRPr="006007AB">
        <w:rPr>
          <w:rFonts w:ascii="Courier New" w:eastAsia="Times New Roman" w:hAnsi="Courier New" w:cs="Courier New"/>
          <w:color w:val="000000"/>
          <w:sz w:val="20"/>
          <w:szCs w:val="20"/>
          <w:lang w:eastAsia="en-GB"/>
        </w:rPr>
        <w:t>ζ-potential</w:t>
      </w:r>
    </w:p>
    <w:p w14:paraId="7FCCF202" w14:textId="0BBE03A4" w:rsidR="00761F92" w:rsidRPr="006007AB" w:rsidRDefault="00761F92" w:rsidP="00761F92">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Table 1:</w:t>
      </w:r>
      <w:r w:rsidR="00C746B6">
        <w:rPr>
          <w:rFonts w:ascii="Courier New" w:eastAsia="Times New Roman" w:hAnsi="Courier New" w:cs="Courier New"/>
          <w:color w:val="000000"/>
          <w:sz w:val="20"/>
          <w:szCs w:val="20"/>
          <w:lang w:eastAsia="en-GB"/>
        </w:rPr>
        <w:t xml:space="preserve"> </w:t>
      </w:r>
      <w:r>
        <w:rPr>
          <w:rFonts w:ascii="Courier New" w:eastAsia="Times New Roman" w:hAnsi="Courier New" w:cs="Courier New"/>
          <w:color w:val="000000"/>
          <w:sz w:val="20"/>
          <w:szCs w:val="20"/>
          <w:lang w:eastAsia="en-GB"/>
        </w:rPr>
        <w:t>Colour</w:t>
      </w:r>
    </w:p>
    <w:p w14:paraId="46E35A26" w14:textId="0F60F13C" w:rsidR="00761F92" w:rsidRDefault="00F82D24" w:rsidP="00761F9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‘S</w:t>
      </w:r>
      <w:r w:rsidR="00761F92">
        <w:rPr>
          <w:rFonts w:ascii="Courier New" w:eastAsia="Times New Roman" w:hAnsi="Courier New" w:cs="Courier New"/>
          <w:color w:val="000000"/>
          <w:sz w:val="20"/>
          <w:szCs w:val="20"/>
          <w:lang w:eastAsia="en-GB"/>
        </w:rPr>
        <w:t>tabilit</w:t>
      </w:r>
      <w:r>
        <w:rPr>
          <w:rFonts w:ascii="Courier New" w:eastAsia="Times New Roman" w:hAnsi="Courier New" w:cs="Courier New"/>
          <w:color w:val="000000"/>
          <w:sz w:val="20"/>
          <w:szCs w:val="20"/>
          <w:lang w:eastAsia="en-GB"/>
        </w:rPr>
        <w:t>yC</w:t>
      </w:r>
      <w:r w:rsidR="00761F92">
        <w:rPr>
          <w:rFonts w:ascii="Courier New" w:eastAsia="Times New Roman" w:hAnsi="Courier New" w:cs="Courier New"/>
          <w:color w:val="000000"/>
          <w:sz w:val="20"/>
          <w:szCs w:val="20"/>
          <w:lang w:eastAsia="en-GB"/>
        </w:rPr>
        <w:t>onventional</w:t>
      </w:r>
      <w:r>
        <w:rPr>
          <w:rFonts w:ascii="Courier New" w:eastAsia="Times New Roman" w:hAnsi="Courier New" w:cs="Courier New"/>
          <w:color w:val="000000"/>
          <w:sz w:val="20"/>
          <w:szCs w:val="20"/>
          <w:lang w:eastAsia="en-GB"/>
        </w:rPr>
        <w:t>E</w:t>
      </w:r>
      <w:r w:rsidR="00761F92">
        <w:rPr>
          <w:rFonts w:ascii="Courier New" w:eastAsia="Times New Roman" w:hAnsi="Courier New" w:cs="Courier New"/>
          <w:color w:val="000000"/>
          <w:sz w:val="20"/>
          <w:szCs w:val="20"/>
          <w:lang w:eastAsia="en-GB"/>
        </w:rPr>
        <w:t>mulsions</w:t>
      </w:r>
      <w:r>
        <w:rPr>
          <w:rFonts w:ascii="Courier New" w:eastAsia="Times New Roman" w:hAnsi="Courier New" w:cs="Courier New"/>
          <w:color w:val="000000"/>
          <w:sz w:val="20"/>
          <w:szCs w:val="20"/>
          <w:lang w:eastAsia="en-GB"/>
        </w:rPr>
        <w:t>’</w:t>
      </w:r>
      <w:r w:rsidR="00761F92">
        <w:rPr>
          <w:rFonts w:ascii="Courier New" w:eastAsia="Times New Roman" w:hAnsi="Courier New" w:cs="Courier New"/>
          <w:color w:val="000000"/>
          <w:sz w:val="20"/>
          <w:szCs w:val="20"/>
          <w:lang w:eastAsia="en-GB"/>
        </w:rPr>
        <w:t>: this file contains data of the analyses to assess the physical and chemical stability of conventional emulsions in terms of:</w:t>
      </w:r>
    </w:p>
    <w:p w14:paraId="1B0635DB" w14:textId="77777777" w:rsidR="00761F92" w:rsidRDefault="00761F92" w:rsidP="00761F92">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Figure 2: </w:t>
      </w:r>
      <w:r w:rsidRPr="000A7F11">
        <w:rPr>
          <w:rFonts w:ascii="Courier New" w:eastAsia="Times New Roman" w:hAnsi="Courier New" w:cs="Courier New"/>
          <w:color w:val="000000"/>
          <w:sz w:val="20"/>
          <w:szCs w:val="20"/>
          <w:lang w:eastAsia="en-GB"/>
        </w:rPr>
        <w:t>Creaming index (CI)</w:t>
      </w:r>
    </w:p>
    <w:p w14:paraId="584CC210" w14:textId="77777777" w:rsidR="00761F92" w:rsidRDefault="00761F92" w:rsidP="00761F92">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Figure 3: T</w:t>
      </w:r>
      <w:r w:rsidRPr="00CF293D">
        <w:rPr>
          <w:rFonts w:ascii="Courier New" w:eastAsia="Times New Roman" w:hAnsi="Courier New" w:cs="Courier New"/>
          <w:color w:val="000000"/>
          <w:sz w:val="20"/>
          <w:szCs w:val="20"/>
          <w:lang w:eastAsia="en-GB"/>
        </w:rPr>
        <w:t>hiobarbituric acid reactive substances (TBARS)</w:t>
      </w:r>
    </w:p>
    <w:p w14:paraId="326E8938" w14:textId="18BD7F9C" w:rsidR="00761F92" w:rsidRDefault="00761F92" w:rsidP="00761F9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‘PropertiesConvNanoEmulsions’: this file contains data of the </w:t>
      </w:r>
      <w:r w:rsidR="00E83F04">
        <w:rPr>
          <w:rFonts w:ascii="Courier New" w:eastAsia="Times New Roman" w:hAnsi="Courier New" w:cs="Courier New"/>
          <w:color w:val="000000"/>
          <w:sz w:val="20"/>
          <w:szCs w:val="20"/>
          <w:lang w:eastAsia="en-GB"/>
        </w:rPr>
        <w:t>p</w:t>
      </w:r>
      <w:r>
        <w:rPr>
          <w:rFonts w:ascii="Courier New" w:eastAsia="Times New Roman" w:hAnsi="Courier New" w:cs="Courier New"/>
          <w:color w:val="000000"/>
          <w:sz w:val="20"/>
          <w:szCs w:val="20"/>
          <w:lang w:eastAsia="en-GB"/>
        </w:rPr>
        <w:t>hysicochemical analyses done in conventional and nanoemulsions in terms of:</w:t>
      </w:r>
    </w:p>
    <w:p w14:paraId="5592EE34" w14:textId="77777777" w:rsidR="00761F92" w:rsidRPr="006007AB" w:rsidRDefault="00761F92" w:rsidP="00761F92">
      <w:pPr>
        <w:pStyle w:val="ListParagraph"/>
        <w:numPr>
          <w:ilvl w:val="1"/>
          <w:numId w:val="1"/>
        </w:numPr>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Table 3: M</w:t>
      </w:r>
      <w:r w:rsidRPr="006007AB">
        <w:rPr>
          <w:rFonts w:ascii="Courier New" w:eastAsia="Times New Roman" w:hAnsi="Courier New" w:cs="Courier New"/>
          <w:color w:val="000000"/>
          <w:sz w:val="20"/>
          <w:szCs w:val="20"/>
          <w:lang w:eastAsia="en-GB"/>
        </w:rPr>
        <w:t>ean droplet diameter (MDD</w:t>
      </w:r>
      <w:r>
        <w:rPr>
          <w:rFonts w:ascii="Courier New" w:eastAsia="Times New Roman" w:hAnsi="Courier New" w:cs="Courier New"/>
          <w:color w:val="000000"/>
          <w:sz w:val="20"/>
          <w:szCs w:val="20"/>
          <w:lang w:eastAsia="en-GB"/>
        </w:rPr>
        <w:t>)</w:t>
      </w:r>
    </w:p>
    <w:p w14:paraId="00C917F6" w14:textId="77777777" w:rsidR="00761F92" w:rsidRDefault="00761F92" w:rsidP="00761F92">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Table 3: P</w:t>
      </w:r>
      <w:r w:rsidRPr="006007AB">
        <w:rPr>
          <w:rFonts w:ascii="Courier New" w:eastAsia="Times New Roman" w:hAnsi="Courier New" w:cs="Courier New"/>
          <w:color w:val="000000"/>
          <w:sz w:val="20"/>
          <w:szCs w:val="20"/>
          <w:lang w:eastAsia="en-GB"/>
        </w:rPr>
        <w:t>olydispersity index (PDI)</w:t>
      </w:r>
    </w:p>
    <w:p w14:paraId="3DA8EE64" w14:textId="77777777" w:rsidR="00761F92" w:rsidRDefault="00761F92" w:rsidP="00761F92">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Table 3: T</w:t>
      </w:r>
      <w:r w:rsidRPr="006007AB">
        <w:rPr>
          <w:rFonts w:ascii="Courier New" w:eastAsia="Times New Roman" w:hAnsi="Courier New" w:cs="Courier New"/>
          <w:color w:val="000000"/>
          <w:sz w:val="20"/>
          <w:szCs w:val="20"/>
          <w:lang w:eastAsia="en-GB"/>
        </w:rPr>
        <w:t>hermal stability (TS</w:t>
      </w:r>
      <w:r>
        <w:rPr>
          <w:rFonts w:ascii="Courier New" w:eastAsia="Times New Roman" w:hAnsi="Courier New" w:cs="Courier New"/>
          <w:color w:val="000000"/>
          <w:sz w:val="20"/>
          <w:szCs w:val="20"/>
          <w:lang w:eastAsia="en-GB"/>
        </w:rPr>
        <w:t>)</w:t>
      </w:r>
    </w:p>
    <w:p w14:paraId="14CE4ABF" w14:textId="77777777" w:rsidR="00761F92" w:rsidRPr="006007AB" w:rsidRDefault="00761F92" w:rsidP="00761F92">
      <w:pPr>
        <w:pStyle w:val="ListParagraph"/>
        <w:numPr>
          <w:ilvl w:val="1"/>
          <w:numId w:val="1"/>
        </w:numPr>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Table 3: </w:t>
      </w:r>
      <w:r w:rsidRPr="006007AB">
        <w:rPr>
          <w:rFonts w:ascii="Courier New" w:eastAsia="Times New Roman" w:hAnsi="Courier New" w:cs="Courier New"/>
          <w:color w:val="000000"/>
          <w:sz w:val="20"/>
          <w:szCs w:val="20"/>
          <w:lang w:eastAsia="en-GB"/>
        </w:rPr>
        <w:t>Thiobarbituric acid reactive substances (TBARS)</w:t>
      </w:r>
    </w:p>
    <w:p w14:paraId="100D0314" w14:textId="00C111F5" w:rsidR="006007AB" w:rsidRDefault="00C42F9C" w:rsidP="006007A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’PropertiesOils’</w:t>
      </w:r>
      <w:r w:rsidR="006007AB">
        <w:rPr>
          <w:rFonts w:ascii="Courier New" w:eastAsia="Times New Roman" w:hAnsi="Courier New" w:cs="Courier New"/>
          <w:color w:val="000000"/>
          <w:sz w:val="20"/>
          <w:szCs w:val="20"/>
          <w:lang w:eastAsia="en-GB"/>
        </w:rPr>
        <w:t xml:space="preserve">: this file contains all the data of the </w:t>
      </w:r>
      <w:r>
        <w:rPr>
          <w:rFonts w:ascii="Courier New" w:eastAsia="Times New Roman" w:hAnsi="Courier New" w:cs="Courier New"/>
          <w:color w:val="000000"/>
          <w:sz w:val="20"/>
          <w:szCs w:val="20"/>
          <w:lang w:eastAsia="en-GB"/>
        </w:rPr>
        <w:t xml:space="preserve">physicochemical </w:t>
      </w:r>
      <w:r w:rsidR="0097299E">
        <w:rPr>
          <w:rFonts w:ascii="Courier New" w:eastAsia="Times New Roman" w:hAnsi="Courier New" w:cs="Courier New"/>
          <w:color w:val="000000"/>
          <w:sz w:val="20"/>
          <w:szCs w:val="20"/>
          <w:lang w:eastAsia="en-GB"/>
        </w:rPr>
        <w:t xml:space="preserve">analyses </w:t>
      </w:r>
      <w:r w:rsidR="006007AB">
        <w:rPr>
          <w:rFonts w:ascii="Courier New" w:eastAsia="Times New Roman" w:hAnsi="Courier New" w:cs="Courier New"/>
          <w:color w:val="000000"/>
          <w:sz w:val="20"/>
          <w:szCs w:val="20"/>
          <w:lang w:eastAsia="en-GB"/>
        </w:rPr>
        <w:t>done in the vegetable oils in terms of:</w:t>
      </w:r>
    </w:p>
    <w:p w14:paraId="5E3BDCC6" w14:textId="7028E1AE" w:rsidR="006007AB" w:rsidRDefault="001C4E76" w:rsidP="006007AB">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Table S1: </w:t>
      </w:r>
      <w:r w:rsidR="006007AB">
        <w:rPr>
          <w:rFonts w:ascii="Courier New" w:eastAsia="Times New Roman" w:hAnsi="Courier New" w:cs="Courier New"/>
          <w:color w:val="000000"/>
          <w:sz w:val="20"/>
          <w:szCs w:val="20"/>
          <w:lang w:eastAsia="en-GB"/>
        </w:rPr>
        <w:t>Fatty acid composition (% of total fatty acids)</w:t>
      </w:r>
    </w:p>
    <w:p w14:paraId="39916ED9" w14:textId="01C2B38D" w:rsidR="006007AB" w:rsidRDefault="0033510E" w:rsidP="006007AB">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Table S2:</w:t>
      </w:r>
      <w:r w:rsidR="00EF718F">
        <w:rPr>
          <w:rFonts w:ascii="Courier New" w:eastAsia="Times New Roman" w:hAnsi="Courier New" w:cs="Courier New"/>
          <w:color w:val="000000"/>
          <w:sz w:val="20"/>
          <w:szCs w:val="20"/>
          <w:lang w:eastAsia="en-GB"/>
        </w:rPr>
        <w:t xml:space="preserve"> </w:t>
      </w:r>
      <w:r w:rsidR="006007AB">
        <w:rPr>
          <w:rFonts w:ascii="Courier New" w:eastAsia="Times New Roman" w:hAnsi="Courier New" w:cs="Courier New"/>
          <w:color w:val="000000"/>
          <w:sz w:val="20"/>
          <w:szCs w:val="20"/>
          <w:lang w:eastAsia="en-GB"/>
        </w:rPr>
        <w:t>Colour</w:t>
      </w:r>
    </w:p>
    <w:p w14:paraId="1B564949" w14:textId="596E74F1" w:rsidR="006007AB" w:rsidRDefault="0033510E" w:rsidP="006007AB">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Table S3: </w:t>
      </w:r>
      <w:r w:rsidR="006007AB">
        <w:rPr>
          <w:rFonts w:ascii="Courier New" w:eastAsia="Times New Roman" w:hAnsi="Courier New" w:cs="Courier New"/>
          <w:color w:val="000000"/>
          <w:sz w:val="20"/>
          <w:szCs w:val="20"/>
          <w:lang w:eastAsia="en-GB"/>
        </w:rPr>
        <w:t>Total phenolic content (TPC)</w:t>
      </w:r>
    </w:p>
    <w:p w14:paraId="58462FD0" w14:textId="76604CA9" w:rsidR="006007AB" w:rsidRDefault="0033510E" w:rsidP="006007AB">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Table S3: </w:t>
      </w:r>
      <w:r w:rsidR="006007AB">
        <w:rPr>
          <w:rFonts w:ascii="Courier New" w:eastAsia="Times New Roman" w:hAnsi="Courier New" w:cs="Courier New"/>
          <w:color w:val="000000"/>
          <w:sz w:val="20"/>
          <w:szCs w:val="20"/>
          <w:lang w:eastAsia="en-GB"/>
        </w:rPr>
        <w:t>Free fatty acids (FFA)</w:t>
      </w:r>
    </w:p>
    <w:p w14:paraId="17A5248B" w14:textId="54E4BDFF" w:rsidR="006007AB" w:rsidRDefault="00EF718F" w:rsidP="006007AB">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Table S3: </w:t>
      </w:r>
      <w:r w:rsidR="006007AB">
        <w:rPr>
          <w:rFonts w:ascii="Courier New" w:eastAsia="Times New Roman" w:hAnsi="Courier New" w:cs="Courier New"/>
          <w:color w:val="000000"/>
          <w:sz w:val="20"/>
          <w:szCs w:val="20"/>
          <w:lang w:eastAsia="en-GB"/>
        </w:rPr>
        <w:t>Radical scavenging activity (DPPH)</w:t>
      </w:r>
    </w:p>
    <w:p w14:paraId="3577A424" w14:textId="44E1D73F" w:rsidR="006007AB" w:rsidRDefault="00EF718F" w:rsidP="006007AB">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Table S3: </w:t>
      </w:r>
      <w:r w:rsidR="006007AB">
        <w:rPr>
          <w:rFonts w:ascii="Courier New" w:eastAsia="Times New Roman" w:hAnsi="Courier New" w:cs="Courier New"/>
          <w:color w:val="000000"/>
          <w:sz w:val="20"/>
          <w:szCs w:val="20"/>
          <w:lang w:eastAsia="en-GB"/>
        </w:rPr>
        <w:t>T</w:t>
      </w:r>
      <w:r w:rsidR="006007AB" w:rsidRPr="00CF293D">
        <w:rPr>
          <w:rFonts w:ascii="Courier New" w:eastAsia="Times New Roman" w:hAnsi="Courier New" w:cs="Courier New"/>
          <w:color w:val="000000"/>
          <w:sz w:val="20"/>
          <w:szCs w:val="20"/>
          <w:lang w:eastAsia="en-GB"/>
        </w:rPr>
        <w:t>hiobarbituric acid reactive substances (TBARS)</w:t>
      </w:r>
    </w:p>
    <w:p w14:paraId="49E0C308" w14:textId="2AF72947" w:rsidR="006007AB" w:rsidRDefault="00EF718F" w:rsidP="006007AB">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Table S3: </w:t>
      </w:r>
      <w:r w:rsidR="006007AB">
        <w:rPr>
          <w:rFonts w:ascii="Courier New" w:eastAsia="Times New Roman" w:hAnsi="Courier New" w:cs="Courier New"/>
          <w:color w:val="000000"/>
          <w:sz w:val="20"/>
          <w:szCs w:val="20"/>
          <w:lang w:eastAsia="en-GB"/>
        </w:rPr>
        <w:t>Viscosity</w:t>
      </w:r>
    </w:p>
    <w:p w14:paraId="4EA6EE76" w14:textId="42F1EB09" w:rsidR="006007AB" w:rsidRPr="00CF293D" w:rsidRDefault="00EF718F" w:rsidP="006007AB">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Table S3: </w:t>
      </w:r>
      <w:r w:rsidR="006007AB">
        <w:rPr>
          <w:rFonts w:ascii="Courier New" w:eastAsia="Times New Roman" w:hAnsi="Courier New" w:cs="Courier New"/>
          <w:color w:val="000000"/>
          <w:sz w:val="20"/>
          <w:szCs w:val="20"/>
          <w:lang w:eastAsia="en-GB"/>
        </w:rPr>
        <w:t>Density</w:t>
      </w:r>
    </w:p>
    <w:p w14:paraId="0DF0D599" w14:textId="6B3F1576" w:rsidR="00CF293D" w:rsidRDefault="00CF293D" w:rsidP="00CF293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color w:val="000000"/>
          <w:sz w:val="20"/>
          <w:szCs w:val="20"/>
          <w:lang w:eastAsia="en-GB"/>
        </w:rPr>
      </w:pPr>
    </w:p>
    <w:p w14:paraId="6F3BCD31" w14:textId="3FAF7965" w:rsidR="001575C2" w:rsidRDefault="00500ADF" w:rsidP="0015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Variables explanation</w:t>
      </w:r>
      <w:r w:rsidR="00B50897">
        <w:rPr>
          <w:rFonts w:ascii="Courier New" w:eastAsia="Times New Roman" w:hAnsi="Courier New" w:cs="Courier New"/>
          <w:color w:val="000000"/>
          <w:sz w:val="20"/>
          <w:szCs w:val="20"/>
          <w:lang w:eastAsia="en-GB"/>
        </w:rPr>
        <w:t>:</w:t>
      </w:r>
    </w:p>
    <w:p w14:paraId="1792ABA2" w14:textId="77777777" w:rsidR="00182780" w:rsidRPr="00182780" w:rsidRDefault="00182780" w:rsidP="00182780">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en-GB"/>
        </w:rPr>
      </w:pPr>
      <w:r w:rsidRPr="00182780">
        <w:rPr>
          <w:rFonts w:ascii="Courier New" w:eastAsia="Times New Roman" w:hAnsi="Courier New" w:cs="Courier New"/>
          <w:color w:val="000000"/>
          <w:sz w:val="20"/>
          <w:szCs w:val="20"/>
          <w:lang w:eastAsia="en-GB"/>
        </w:rPr>
        <w:t>’PropertiesConventionalEmulsions’:</w:t>
      </w:r>
    </w:p>
    <w:p w14:paraId="70CF374C" w14:textId="77777777" w:rsidR="00182780" w:rsidRPr="00182780" w:rsidRDefault="00182780" w:rsidP="001827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Pr>
          <w:rFonts w:ascii="Courier New" w:eastAsia="Times New Roman" w:hAnsi="Courier New" w:cs="Courier New"/>
          <w:color w:val="000000"/>
          <w:sz w:val="20"/>
          <w:szCs w:val="20"/>
          <w:lang w:eastAsia="en-GB"/>
        </w:rPr>
      </w:pPr>
      <w:r w:rsidRPr="00182780">
        <w:rPr>
          <w:rFonts w:ascii="Courier New" w:eastAsia="Times New Roman" w:hAnsi="Courier New" w:cs="Courier New"/>
          <w:color w:val="000000"/>
          <w:sz w:val="20"/>
          <w:szCs w:val="20"/>
          <w:lang w:eastAsia="en-GB"/>
        </w:rPr>
        <w:t>•</w:t>
      </w:r>
      <w:r w:rsidRPr="00182780">
        <w:rPr>
          <w:rFonts w:ascii="Courier New" w:eastAsia="Times New Roman" w:hAnsi="Courier New" w:cs="Courier New"/>
          <w:color w:val="000000"/>
          <w:sz w:val="20"/>
          <w:szCs w:val="20"/>
          <w:lang w:eastAsia="en-GB"/>
        </w:rPr>
        <w:tab/>
        <w:t>Extra virgin olive oil emulsion: EVO-E</w:t>
      </w:r>
    </w:p>
    <w:p w14:paraId="58894975" w14:textId="77777777" w:rsidR="00182780" w:rsidRPr="00182780" w:rsidRDefault="00182780" w:rsidP="001827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Pr>
          <w:rFonts w:ascii="Courier New" w:eastAsia="Times New Roman" w:hAnsi="Courier New" w:cs="Courier New"/>
          <w:color w:val="000000"/>
          <w:sz w:val="20"/>
          <w:szCs w:val="20"/>
          <w:lang w:eastAsia="en-GB"/>
        </w:rPr>
      </w:pPr>
      <w:r w:rsidRPr="00182780">
        <w:rPr>
          <w:rFonts w:ascii="Courier New" w:eastAsia="Times New Roman" w:hAnsi="Courier New" w:cs="Courier New"/>
          <w:color w:val="000000"/>
          <w:sz w:val="20"/>
          <w:szCs w:val="20"/>
          <w:lang w:eastAsia="en-GB"/>
        </w:rPr>
        <w:t>•</w:t>
      </w:r>
      <w:r w:rsidRPr="00182780">
        <w:rPr>
          <w:rFonts w:ascii="Courier New" w:eastAsia="Times New Roman" w:hAnsi="Courier New" w:cs="Courier New"/>
          <w:color w:val="000000"/>
          <w:sz w:val="20"/>
          <w:szCs w:val="20"/>
          <w:lang w:eastAsia="en-GB"/>
        </w:rPr>
        <w:tab/>
        <w:t>Cold pressed rapeseed oil emulsion: CPR-E</w:t>
      </w:r>
    </w:p>
    <w:p w14:paraId="25D3E83E" w14:textId="77777777" w:rsidR="00182780" w:rsidRPr="00182780" w:rsidRDefault="00182780" w:rsidP="001827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Pr>
          <w:rFonts w:ascii="Courier New" w:eastAsia="Times New Roman" w:hAnsi="Courier New" w:cs="Courier New"/>
          <w:color w:val="000000"/>
          <w:sz w:val="20"/>
          <w:szCs w:val="20"/>
          <w:lang w:eastAsia="en-GB"/>
        </w:rPr>
      </w:pPr>
      <w:r w:rsidRPr="00182780">
        <w:rPr>
          <w:rFonts w:ascii="Courier New" w:eastAsia="Times New Roman" w:hAnsi="Courier New" w:cs="Courier New"/>
          <w:color w:val="000000"/>
          <w:sz w:val="20"/>
          <w:szCs w:val="20"/>
          <w:lang w:eastAsia="en-GB"/>
        </w:rPr>
        <w:t>•</w:t>
      </w:r>
      <w:r w:rsidRPr="00182780">
        <w:rPr>
          <w:rFonts w:ascii="Courier New" w:eastAsia="Times New Roman" w:hAnsi="Courier New" w:cs="Courier New"/>
          <w:color w:val="000000"/>
          <w:sz w:val="20"/>
          <w:szCs w:val="20"/>
          <w:lang w:eastAsia="en-GB"/>
        </w:rPr>
        <w:tab/>
        <w:t>Olive oil emulsion: OO-E</w:t>
      </w:r>
    </w:p>
    <w:p w14:paraId="4D816B17" w14:textId="77777777" w:rsidR="00182780" w:rsidRPr="00182780" w:rsidRDefault="00182780" w:rsidP="001827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Pr>
          <w:rFonts w:ascii="Courier New" w:eastAsia="Times New Roman" w:hAnsi="Courier New" w:cs="Courier New"/>
          <w:color w:val="000000"/>
          <w:sz w:val="20"/>
          <w:szCs w:val="20"/>
          <w:lang w:eastAsia="en-GB"/>
        </w:rPr>
      </w:pPr>
      <w:r w:rsidRPr="00182780">
        <w:rPr>
          <w:rFonts w:ascii="Courier New" w:eastAsia="Times New Roman" w:hAnsi="Courier New" w:cs="Courier New"/>
          <w:color w:val="000000"/>
          <w:sz w:val="20"/>
          <w:szCs w:val="20"/>
          <w:lang w:eastAsia="en-GB"/>
        </w:rPr>
        <w:t>•</w:t>
      </w:r>
      <w:r w:rsidRPr="00182780">
        <w:rPr>
          <w:rFonts w:ascii="Courier New" w:eastAsia="Times New Roman" w:hAnsi="Courier New" w:cs="Courier New"/>
          <w:color w:val="000000"/>
          <w:sz w:val="20"/>
          <w:szCs w:val="20"/>
          <w:lang w:eastAsia="en-GB"/>
        </w:rPr>
        <w:tab/>
        <w:t>Rapeseed oil emulsion: RO-E</w:t>
      </w:r>
    </w:p>
    <w:p w14:paraId="78F61FA7" w14:textId="77777777" w:rsidR="00182780" w:rsidRPr="00182780" w:rsidRDefault="00182780" w:rsidP="001827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Pr>
          <w:rFonts w:ascii="Courier New" w:eastAsia="Times New Roman" w:hAnsi="Courier New" w:cs="Courier New"/>
          <w:color w:val="000000"/>
          <w:sz w:val="20"/>
          <w:szCs w:val="20"/>
          <w:lang w:eastAsia="en-GB"/>
        </w:rPr>
      </w:pPr>
      <w:r w:rsidRPr="00182780">
        <w:rPr>
          <w:rFonts w:ascii="Courier New" w:eastAsia="Times New Roman" w:hAnsi="Courier New" w:cs="Courier New"/>
          <w:color w:val="000000"/>
          <w:sz w:val="20"/>
          <w:szCs w:val="20"/>
          <w:lang w:eastAsia="en-GB"/>
        </w:rPr>
        <w:t>•</w:t>
      </w:r>
      <w:r w:rsidRPr="00182780">
        <w:rPr>
          <w:rFonts w:ascii="Courier New" w:eastAsia="Times New Roman" w:hAnsi="Courier New" w:cs="Courier New"/>
          <w:color w:val="000000"/>
          <w:sz w:val="20"/>
          <w:szCs w:val="20"/>
          <w:lang w:eastAsia="en-GB"/>
        </w:rPr>
        <w:tab/>
        <w:t>Sunflower oil emulsion: SO-E</w:t>
      </w:r>
    </w:p>
    <w:p w14:paraId="152942C1" w14:textId="77777777" w:rsidR="00182780" w:rsidRPr="00182780" w:rsidRDefault="00182780" w:rsidP="001827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Pr>
          <w:rFonts w:ascii="Courier New" w:eastAsia="Times New Roman" w:hAnsi="Courier New" w:cs="Courier New"/>
          <w:color w:val="000000"/>
          <w:sz w:val="20"/>
          <w:szCs w:val="20"/>
          <w:lang w:eastAsia="en-GB"/>
        </w:rPr>
      </w:pPr>
      <w:r w:rsidRPr="00182780">
        <w:rPr>
          <w:rFonts w:ascii="Courier New" w:eastAsia="Times New Roman" w:hAnsi="Courier New" w:cs="Courier New"/>
          <w:color w:val="000000"/>
          <w:sz w:val="20"/>
          <w:szCs w:val="20"/>
          <w:lang w:eastAsia="en-GB"/>
        </w:rPr>
        <w:t>•</w:t>
      </w:r>
      <w:r w:rsidRPr="00182780">
        <w:rPr>
          <w:rFonts w:ascii="Courier New" w:eastAsia="Times New Roman" w:hAnsi="Courier New" w:cs="Courier New"/>
          <w:color w:val="000000"/>
          <w:sz w:val="20"/>
          <w:szCs w:val="20"/>
          <w:lang w:eastAsia="en-GB"/>
        </w:rPr>
        <w:tab/>
        <w:t>Lightness (L*): 0(black) and 100 (white)</w:t>
      </w:r>
    </w:p>
    <w:p w14:paraId="6AF2ADF8" w14:textId="77777777" w:rsidR="00182780" w:rsidRPr="00182780" w:rsidRDefault="00182780" w:rsidP="001827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Pr>
          <w:rFonts w:ascii="Courier New" w:eastAsia="Times New Roman" w:hAnsi="Courier New" w:cs="Courier New"/>
          <w:color w:val="000000"/>
          <w:sz w:val="20"/>
          <w:szCs w:val="20"/>
          <w:lang w:eastAsia="en-GB"/>
        </w:rPr>
      </w:pPr>
      <w:r w:rsidRPr="00182780">
        <w:rPr>
          <w:rFonts w:ascii="Courier New" w:eastAsia="Times New Roman" w:hAnsi="Courier New" w:cs="Courier New"/>
          <w:color w:val="000000"/>
          <w:sz w:val="20"/>
          <w:szCs w:val="20"/>
          <w:lang w:eastAsia="en-GB"/>
        </w:rPr>
        <w:t>•</w:t>
      </w:r>
      <w:r w:rsidRPr="00182780">
        <w:rPr>
          <w:rFonts w:ascii="Courier New" w:eastAsia="Times New Roman" w:hAnsi="Courier New" w:cs="Courier New"/>
          <w:color w:val="000000"/>
          <w:sz w:val="20"/>
          <w:szCs w:val="20"/>
          <w:lang w:eastAsia="en-GB"/>
        </w:rPr>
        <w:tab/>
        <w:t xml:space="preserve">Colour coordinate (a*): -a* (greenness) and +a* (redness) </w:t>
      </w:r>
    </w:p>
    <w:p w14:paraId="7B08E459" w14:textId="77777777" w:rsidR="00182780" w:rsidRPr="00182780" w:rsidRDefault="00182780" w:rsidP="001827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Pr>
          <w:rFonts w:ascii="Courier New" w:eastAsia="Times New Roman" w:hAnsi="Courier New" w:cs="Courier New"/>
          <w:color w:val="000000"/>
          <w:sz w:val="20"/>
          <w:szCs w:val="20"/>
          <w:lang w:eastAsia="en-GB"/>
        </w:rPr>
      </w:pPr>
      <w:r w:rsidRPr="00182780">
        <w:rPr>
          <w:rFonts w:ascii="Courier New" w:eastAsia="Times New Roman" w:hAnsi="Courier New" w:cs="Courier New"/>
          <w:color w:val="000000"/>
          <w:sz w:val="20"/>
          <w:szCs w:val="20"/>
          <w:lang w:eastAsia="en-GB"/>
        </w:rPr>
        <w:t>•</w:t>
      </w:r>
      <w:r w:rsidRPr="00182780">
        <w:rPr>
          <w:rFonts w:ascii="Courier New" w:eastAsia="Times New Roman" w:hAnsi="Courier New" w:cs="Courier New"/>
          <w:color w:val="000000"/>
          <w:sz w:val="20"/>
          <w:szCs w:val="20"/>
          <w:lang w:eastAsia="en-GB"/>
        </w:rPr>
        <w:tab/>
        <w:t>Colour coordinate (b*): -b* (blueness) and +b* (yellowness)</w:t>
      </w:r>
    </w:p>
    <w:p w14:paraId="1F2D21D8" w14:textId="77777777" w:rsidR="00182780" w:rsidRPr="00182780" w:rsidRDefault="00182780" w:rsidP="001827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Pr>
          <w:rFonts w:ascii="Courier New" w:eastAsia="Times New Roman" w:hAnsi="Courier New" w:cs="Courier New"/>
          <w:color w:val="000000"/>
          <w:sz w:val="20"/>
          <w:szCs w:val="20"/>
          <w:lang w:eastAsia="en-GB"/>
        </w:rPr>
      </w:pPr>
      <w:r w:rsidRPr="00182780">
        <w:rPr>
          <w:rFonts w:ascii="Courier New" w:eastAsia="Times New Roman" w:hAnsi="Courier New" w:cs="Courier New"/>
          <w:color w:val="000000"/>
          <w:sz w:val="20"/>
          <w:szCs w:val="20"/>
          <w:lang w:eastAsia="en-GB"/>
        </w:rPr>
        <w:t>2.</w:t>
      </w:r>
      <w:r w:rsidRPr="00182780">
        <w:rPr>
          <w:rFonts w:ascii="Courier New" w:eastAsia="Times New Roman" w:hAnsi="Courier New" w:cs="Courier New"/>
          <w:color w:val="000000"/>
          <w:sz w:val="20"/>
          <w:szCs w:val="20"/>
          <w:lang w:eastAsia="en-GB"/>
        </w:rPr>
        <w:tab/>
        <w:t>‘StabilityConventionalEmulsions’:</w:t>
      </w:r>
    </w:p>
    <w:p w14:paraId="21782A85" w14:textId="77777777" w:rsidR="00182780" w:rsidRPr="00182780" w:rsidRDefault="00182780" w:rsidP="001827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Pr>
          <w:rFonts w:ascii="Courier New" w:eastAsia="Times New Roman" w:hAnsi="Courier New" w:cs="Courier New"/>
          <w:color w:val="000000"/>
          <w:sz w:val="20"/>
          <w:szCs w:val="20"/>
          <w:lang w:eastAsia="en-GB"/>
        </w:rPr>
      </w:pPr>
      <w:r w:rsidRPr="00182780">
        <w:rPr>
          <w:rFonts w:ascii="Courier New" w:eastAsia="Times New Roman" w:hAnsi="Courier New" w:cs="Courier New"/>
          <w:color w:val="000000"/>
          <w:sz w:val="20"/>
          <w:szCs w:val="20"/>
          <w:lang w:eastAsia="en-GB"/>
        </w:rPr>
        <w:t>•</w:t>
      </w:r>
      <w:r w:rsidRPr="00182780">
        <w:rPr>
          <w:rFonts w:ascii="Courier New" w:eastAsia="Times New Roman" w:hAnsi="Courier New" w:cs="Courier New"/>
          <w:color w:val="000000"/>
          <w:sz w:val="20"/>
          <w:szCs w:val="20"/>
          <w:lang w:eastAsia="en-GB"/>
        </w:rPr>
        <w:tab/>
        <w:t>Extra virgin olive oil emulsion: EVO-E</w:t>
      </w:r>
    </w:p>
    <w:p w14:paraId="1A03FBFF" w14:textId="77777777" w:rsidR="00182780" w:rsidRPr="00182780" w:rsidRDefault="00182780" w:rsidP="001827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Pr>
          <w:rFonts w:ascii="Courier New" w:eastAsia="Times New Roman" w:hAnsi="Courier New" w:cs="Courier New"/>
          <w:color w:val="000000"/>
          <w:sz w:val="20"/>
          <w:szCs w:val="20"/>
          <w:lang w:eastAsia="en-GB"/>
        </w:rPr>
      </w:pPr>
      <w:r w:rsidRPr="00182780">
        <w:rPr>
          <w:rFonts w:ascii="Courier New" w:eastAsia="Times New Roman" w:hAnsi="Courier New" w:cs="Courier New"/>
          <w:color w:val="000000"/>
          <w:sz w:val="20"/>
          <w:szCs w:val="20"/>
          <w:lang w:eastAsia="en-GB"/>
        </w:rPr>
        <w:t>•</w:t>
      </w:r>
      <w:r w:rsidRPr="00182780">
        <w:rPr>
          <w:rFonts w:ascii="Courier New" w:eastAsia="Times New Roman" w:hAnsi="Courier New" w:cs="Courier New"/>
          <w:color w:val="000000"/>
          <w:sz w:val="20"/>
          <w:szCs w:val="20"/>
          <w:lang w:eastAsia="en-GB"/>
        </w:rPr>
        <w:tab/>
        <w:t>Cold pressed rapeseed oil emulsion: CPR-E</w:t>
      </w:r>
    </w:p>
    <w:p w14:paraId="25E72AA6" w14:textId="77777777" w:rsidR="00182780" w:rsidRPr="00182780" w:rsidRDefault="00182780" w:rsidP="001827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Pr>
          <w:rFonts w:ascii="Courier New" w:eastAsia="Times New Roman" w:hAnsi="Courier New" w:cs="Courier New"/>
          <w:color w:val="000000"/>
          <w:sz w:val="20"/>
          <w:szCs w:val="20"/>
          <w:lang w:eastAsia="en-GB"/>
        </w:rPr>
      </w:pPr>
      <w:r w:rsidRPr="00182780">
        <w:rPr>
          <w:rFonts w:ascii="Courier New" w:eastAsia="Times New Roman" w:hAnsi="Courier New" w:cs="Courier New"/>
          <w:color w:val="000000"/>
          <w:sz w:val="20"/>
          <w:szCs w:val="20"/>
          <w:lang w:eastAsia="en-GB"/>
        </w:rPr>
        <w:t>•</w:t>
      </w:r>
      <w:r w:rsidRPr="00182780">
        <w:rPr>
          <w:rFonts w:ascii="Courier New" w:eastAsia="Times New Roman" w:hAnsi="Courier New" w:cs="Courier New"/>
          <w:color w:val="000000"/>
          <w:sz w:val="20"/>
          <w:szCs w:val="20"/>
          <w:lang w:eastAsia="en-GB"/>
        </w:rPr>
        <w:tab/>
        <w:t>Olive oil emulsion: OO-E</w:t>
      </w:r>
    </w:p>
    <w:p w14:paraId="305BE0F2" w14:textId="77777777" w:rsidR="00182780" w:rsidRPr="00182780" w:rsidRDefault="00182780" w:rsidP="001827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Pr>
          <w:rFonts w:ascii="Courier New" w:eastAsia="Times New Roman" w:hAnsi="Courier New" w:cs="Courier New"/>
          <w:color w:val="000000"/>
          <w:sz w:val="20"/>
          <w:szCs w:val="20"/>
          <w:lang w:eastAsia="en-GB"/>
        </w:rPr>
      </w:pPr>
      <w:r w:rsidRPr="00182780">
        <w:rPr>
          <w:rFonts w:ascii="Courier New" w:eastAsia="Times New Roman" w:hAnsi="Courier New" w:cs="Courier New"/>
          <w:color w:val="000000"/>
          <w:sz w:val="20"/>
          <w:szCs w:val="20"/>
          <w:lang w:eastAsia="en-GB"/>
        </w:rPr>
        <w:t>•</w:t>
      </w:r>
      <w:r w:rsidRPr="00182780">
        <w:rPr>
          <w:rFonts w:ascii="Courier New" w:eastAsia="Times New Roman" w:hAnsi="Courier New" w:cs="Courier New"/>
          <w:color w:val="000000"/>
          <w:sz w:val="20"/>
          <w:szCs w:val="20"/>
          <w:lang w:eastAsia="en-GB"/>
        </w:rPr>
        <w:tab/>
        <w:t>Rapeseed oil emulsion: RO-E</w:t>
      </w:r>
    </w:p>
    <w:p w14:paraId="4FD1780F" w14:textId="77777777" w:rsidR="00182780" w:rsidRPr="00182780" w:rsidRDefault="00182780" w:rsidP="001827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Pr>
          <w:rFonts w:ascii="Courier New" w:eastAsia="Times New Roman" w:hAnsi="Courier New" w:cs="Courier New"/>
          <w:color w:val="000000"/>
          <w:sz w:val="20"/>
          <w:szCs w:val="20"/>
          <w:lang w:eastAsia="en-GB"/>
        </w:rPr>
      </w:pPr>
      <w:r w:rsidRPr="00182780">
        <w:rPr>
          <w:rFonts w:ascii="Courier New" w:eastAsia="Times New Roman" w:hAnsi="Courier New" w:cs="Courier New"/>
          <w:color w:val="000000"/>
          <w:sz w:val="20"/>
          <w:szCs w:val="20"/>
          <w:lang w:eastAsia="en-GB"/>
        </w:rPr>
        <w:t>•</w:t>
      </w:r>
      <w:r w:rsidRPr="00182780">
        <w:rPr>
          <w:rFonts w:ascii="Courier New" w:eastAsia="Times New Roman" w:hAnsi="Courier New" w:cs="Courier New"/>
          <w:color w:val="000000"/>
          <w:sz w:val="20"/>
          <w:szCs w:val="20"/>
          <w:lang w:eastAsia="en-GB"/>
        </w:rPr>
        <w:tab/>
        <w:t>Sunflower oil emulsion: SO-E</w:t>
      </w:r>
    </w:p>
    <w:p w14:paraId="31F7B09D" w14:textId="77777777" w:rsidR="00182780" w:rsidRPr="00182780" w:rsidRDefault="00182780" w:rsidP="00182780">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en-GB"/>
        </w:rPr>
      </w:pPr>
      <w:r w:rsidRPr="00182780">
        <w:rPr>
          <w:rFonts w:ascii="Courier New" w:eastAsia="Times New Roman" w:hAnsi="Courier New" w:cs="Courier New"/>
          <w:color w:val="000000"/>
          <w:sz w:val="20"/>
          <w:szCs w:val="20"/>
          <w:lang w:eastAsia="en-GB"/>
        </w:rPr>
        <w:t>‘PropertiesConvNanoEmulsions’:</w:t>
      </w:r>
    </w:p>
    <w:p w14:paraId="063F56B9" w14:textId="77777777" w:rsidR="00182780" w:rsidRPr="00182780" w:rsidRDefault="00182780" w:rsidP="001827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Pr>
          <w:rFonts w:ascii="Courier New" w:eastAsia="Times New Roman" w:hAnsi="Courier New" w:cs="Courier New"/>
          <w:color w:val="000000"/>
          <w:sz w:val="20"/>
          <w:szCs w:val="20"/>
          <w:lang w:eastAsia="en-GB"/>
        </w:rPr>
      </w:pPr>
      <w:r w:rsidRPr="00182780">
        <w:rPr>
          <w:rFonts w:ascii="Courier New" w:eastAsia="Times New Roman" w:hAnsi="Courier New" w:cs="Courier New"/>
          <w:color w:val="000000"/>
          <w:sz w:val="20"/>
          <w:szCs w:val="20"/>
          <w:lang w:eastAsia="en-GB"/>
        </w:rPr>
        <w:t>•</w:t>
      </w:r>
      <w:r w:rsidRPr="00182780">
        <w:rPr>
          <w:rFonts w:ascii="Courier New" w:eastAsia="Times New Roman" w:hAnsi="Courier New" w:cs="Courier New"/>
          <w:color w:val="000000"/>
          <w:sz w:val="20"/>
          <w:szCs w:val="20"/>
          <w:lang w:eastAsia="en-GB"/>
        </w:rPr>
        <w:tab/>
        <w:t>Extra virgin olive oil emulsion: EVO-E</w:t>
      </w:r>
    </w:p>
    <w:p w14:paraId="46EEA8F6" w14:textId="77777777" w:rsidR="00182780" w:rsidRPr="00182780" w:rsidRDefault="00182780" w:rsidP="001827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Pr>
          <w:rFonts w:ascii="Courier New" w:eastAsia="Times New Roman" w:hAnsi="Courier New" w:cs="Courier New"/>
          <w:color w:val="000000"/>
          <w:sz w:val="20"/>
          <w:szCs w:val="20"/>
          <w:lang w:eastAsia="en-GB"/>
        </w:rPr>
      </w:pPr>
      <w:r w:rsidRPr="00182780">
        <w:rPr>
          <w:rFonts w:ascii="Courier New" w:eastAsia="Times New Roman" w:hAnsi="Courier New" w:cs="Courier New"/>
          <w:color w:val="000000"/>
          <w:sz w:val="20"/>
          <w:szCs w:val="20"/>
          <w:lang w:eastAsia="en-GB"/>
        </w:rPr>
        <w:t>•</w:t>
      </w:r>
      <w:r w:rsidRPr="00182780">
        <w:rPr>
          <w:rFonts w:ascii="Courier New" w:eastAsia="Times New Roman" w:hAnsi="Courier New" w:cs="Courier New"/>
          <w:color w:val="000000"/>
          <w:sz w:val="20"/>
          <w:szCs w:val="20"/>
          <w:lang w:eastAsia="en-GB"/>
        </w:rPr>
        <w:tab/>
        <w:t>Rapeseed oil emulsion: RO-E</w:t>
      </w:r>
    </w:p>
    <w:p w14:paraId="4CD4B038" w14:textId="77777777" w:rsidR="00182780" w:rsidRPr="00182780" w:rsidRDefault="00182780" w:rsidP="001827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Pr>
          <w:rFonts w:ascii="Courier New" w:eastAsia="Times New Roman" w:hAnsi="Courier New" w:cs="Courier New"/>
          <w:color w:val="000000"/>
          <w:sz w:val="20"/>
          <w:szCs w:val="20"/>
          <w:lang w:eastAsia="en-GB"/>
        </w:rPr>
      </w:pPr>
      <w:r w:rsidRPr="00182780">
        <w:rPr>
          <w:rFonts w:ascii="Courier New" w:eastAsia="Times New Roman" w:hAnsi="Courier New" w:cs="Courier New"/>
          <w:color w:val="000000"/>
          <w:sz w:val="20"/>
          <w:szCs w:val="20"/>
          <w:lang w:eastAsia="en-GB"/>
        </w:rPr>
        <w:t>•</w:t>
      </w:r>
      <w:r w:rsidRPr="00182780">
        <w:rPr>
          <w:rFonts w:ascii="Courier New" w:eastAsia="Times New Roman" w:hAnsi="Courier New" w:cs="Courier New"/>
          <w:color w:val="000000"/>
          <w:sz w:val="20"/>
          <w:szCs w:val="20"/>
          <w:lang w:eastAsia="en-GB"/>
        </w:rPr>
        <w:tab/>
        <w:t>Sunflower oil emulsion: SO-E</w:t>
      </w:r>
    </w:p>
    <w:p w14:paraId="16793FCB" w14:textId="77777777" w:rsidR="00182780" w:rsidRPr="00182780" w:rsidRDefault="00182780" w:rsidP="001827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Pr>
          <w:rFonts w:ascii="Courier New" w:eastAsia="Times New Roman" w:hAnsi="Courier New" w:cs="Courier New"/>
          <w:color w:val="000000"/>
          <w:sz w:val="20"/>
          <w:szCs w:val="20"/>
          <w:lang w:eastAsia="en-GB"/>
        </w:rPr>
      </w:pPr>
      <w:r w:rsidRPr="00182780">
        <w:rPr>
          <w:rFonts w:ascii="Courier New" w:eastAsia="Times New Roman" w:hAnsi="Courier New" w:cs="Courier New"/>
          <w:color w:val="000000"/>
          <w:sz w:val="20"/>
          <w:szCs w:val="20"/>
          <w:lang w:eastAsia="en-GB"/>
        </w:rPr>
        <w:t>4.</w:t>
      </w:r>
      <w:r w:rsidRPr="00182780">
        <w:rPr>
          <w:rFonts w:ascii="Courier New" w:eastAsia="Times New Roman" w:hAnsi="Courier New" w:cs="Courier New"/>
          <w:color w:val="000000"/>
          <w:sz w:val="20"/>
          <w:szCs w:val="20"/>
          <w:lang w:eastAsia="en-GB"/>
        </w:rPr>
        <w:tab/>
        <w:t>’PropertiesOils’:</w:t>
      </w:r>
    </w:p>
    <w:p w14:paraId="4491145B" w14:textId="77777777" w:rsidR="00182780" w:rsidRPr="00182780" w:rsidRDefault="00182780" w:rsidP="001827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Pr>
          <w:rFonts w:ascii="Courier New" w:eastAsia="Times New Roman" w:hAnsi="Courier New" w:cs="Courier New"/>
          <w:color w:val="000000"/>
          <w:sz w:val="20"/>
          <w:szCs w:val="20"/>
          <w:lang w:eastAsia="en-GB"/>
        </w:rPr>
      </w:pPr>
      <w:r w:rsidRPr="00182780">
        <w:rPr>
          <w:rFonts w:ascii="Courier New" w:eastAsia="Times New Roman" w:hAnsi="Courier New" w:cs="Courier New"/>
          <w:color w:val="000000"/>
          <w:sz w:val="20"/>
          <w:szCs w:val="20"/>
          <w:lang w:eastAsia="en-GB"/>
        </w:rPr>
        <w:t>•</w:t>
      </w:r>
      <w:r w:rsidRPr="00182780">
        <w:rPr>
          <w:rFonts w:ascii="Courier New" w:eastAsia="Times New Roman" w:hAnsi="Courier New" w:cs="Courier New"/>
          <w:color w:val="000000"/>
          <w:sz w:val="20"/>
          <w:szCs w:val="20"/>
          <w:lang w:eastAsia="en-GB"/>
        </w:rPr>
        <w:tab/>
        <w:t>Extra virgin olive oil: EVOO</w:t>
      </w:r>
    </w:p>
    <w:p w14:paraId="0CC6B716" w14:textId="77777777" w:rsidR="00182780" w:rsidRPr="00182780" w:rsidRDefault="00182780" w:rsidP="001827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Pr>
          <w:rFonts w:ascii="Courier New" w:eastAsia="Times New Roman" w:hAnsi="Courier New" w:cs="Courier New"/>
          <w:color w:val="000000"/>
          <w:sz w:val="20"/>
          <w:szCs w:val="20"/>
          <w:lang w:eastAsia="en-GB"/>
        </w:rPr>
      </w:pPr>
      <w:r w:rsidRPr="00182780">
        <w:rPr>
          <w:rFonts w:ascii="Courier New" w:eastAsia="Times New Roman" w:hAnsi="Courier New" w:cs="Courier New"/>
          <w:color w:val="000000"/>
          <w:sz w:val="20"/>
          <w:szCs w:val="20"/>
          <w:lang w:eastAsia="en-GB"/>
        </w:rPr>
        <w:t>•</w:t>
      </w:r>
      <w:r w:rsidRPr="00182780">
        <w:rPr>
          <w:rFonts w:ascii="Courier New" w:eastAsia="Times New Roman" w:hAnsi="Courier New" w:cs="Courier New"/>
          <w:color w:val="000000"/>
          <w:sz w:val="20"/>
          <w:szCs w:val="20"/>
          <w:lang w:eastAsia="en-GB"/>
        </w:rPr>
        <w:tab/>
        <w:t>Cold pressed rapeseed oil: CPRO</w:t>
      </w:r>
    </w:p>
    <w:p w14:paraId="3E6A7A2B" w14:textId="77777777" w:rsidR="00182780" w:rsidRPr="00182780" w:rsidRDefault="00182780" w:rsidP="001827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Pr>
          <w:rFonts w:ascii="Courier New" w:eastAsia="Times New Roman" w:hAnsi="Courier New" w:cs="Courier New"/>
          <w:color w:val="000000"/>
          <w:sz w:val="20"/>
          <w:szCs w:val="20"/>
          <w:lang w:eastAsia="en-GB"/>
        </w:rPr>
      </w:pPr>
      <w:r w:rsidRPr="00182780">
        <w:rPr>
          <w:rFonts w:ascii="Courier New" w:eastAsia="Times New Roman" w:hAnsi="Courier New" w:cs="Courier New"/>
          <w:color w:val="000000"/>
          <w:sz w:val="20"/>
          <w:szCs w:val="20"/>
          <w:lang w:eastAsia="en-GB"/>
        </w:rPr>
        <w:t>•</w:t>
      </w:r>
      <w:r w:rsidRPr="00182780">
        <w:rPr>
          <w:rFonts w:ascii="Courier New" w:eastAsia="Times New Roman" w:hAnsi="Courier New" w:cs="Courier New"/>
          <w:color w:val="000000"/>
          <w:sz w:val="20"/>
          <w:szCs w:val="20"/>
          <w:lang w:eastAsia="en-GB"/>
        </w:rPr>
        <w:tab/>
        <w:t>Olive oil: OO</w:t>
      </w:r>
    </w:p>
    <w:p w14:paraId="15DD9FC9" w14:textId="77777777" w:rsidR="00182780" w:rsidRPr="00182780" w:rsidRDefault="00182780" w:rsidP="001827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Pr>
          <w:rFonts w:ascii="Courier New" w:eastAsia="Times New Roman" w:hAnsi="Courier New" w:cs="Courier New"/>
          <w:color w:val="000000"/>
          <w:sz w:val="20"/>
          <w:szCs w:val="20"/>
          <w:lang w:eastAsia="en-GB"/>
        </w:rPr>
      </w:pPr>
      <w:r w:rsidRPr="00182780">
        <w:rPr>
          <w:rFonts w:ascii="Courier New" w:eastAsia="Times New Roman" w:hAnsi="Courier New" w:cs="Courier New"/>
          <w:color w:val="000000"/>
          <w:sz w:val="20"/>
          <w:szCs w:val="20"/>
          <w:lang w:eastAsia="en-GB"/>
        </w:rPr>
        <w:t>•</w:t>
      </w:r>
      <w:r w:rsidRPr="00182780">
        <w:rPr>
          <w:rFonts w:ascii="Courier New" w:eastAsia="Times New Roman" w:hAnsi="Courier New" w:cs="Courier New"/>
          <w:color w:val="000000"/>
          <w:sz w:val="20"/>
          <w:szCs w:val="20"/>
          <w:lang w:eastAsia="en-GB"/>
        </w:rPr>
        <w:tab/>
        <w:t>Rapeseed oil: RO</w:t>
      </w:r>
    </w:p>
    <w:p w14:paraId="7247A587" w14:textId="77777777" w:rsidR="00182780" w:rsidRPr="00182780" w:rsidRDefault="00182780" w:rsidP="001827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Pr>
          <w:rFonts w:ascii="Courier New" w:eastAsia="Times New Roman" w:hAnsi="Courier New" w:cs="Courier New"/>
          <w:color w:val="000000"/>
          <w:sz w:val="20"/>
          <w:szCs w:val="20"/>
          <w:lang w:eastAsia="en-GB"/>
        </w:rPr>
      </w:pPr>
      <w:r w:rsidRPr="00182780">
        <w:rPr>
          <w:rFonts w:ascii="Courier New" w:eastAsia="Times New Roman" w:hAnsi="Courier New" w:cs="Courier New"/>
          <w:color w:val="000000"/>
          <w:sz w:val="20"/>
          <w:szCs w:val="20"/>
          <w:lang w:eastAsia="en-GB"/>
        </w:rPr>
        <w:t>•</w:t>
      </w:r>
      <w:r w:rsidRPr="00182780">
        <w:rPr>
          <w:rFonts w:ascii="Courier New" w:eastAsia="Times New Roman" w:hAnsi="Courier New" w:cs="Courier New"/>
          <w:color w:val="000000"/>
          <w:sz w:val="20"/>
          <w:szCs w:val="20"/>
          <w:lang w:eastAsia="en-GB"/>
        </w:rPr>
        <w:tab/>
        <w:t>Sunflower oil: SO</w:t>
      </w:r>
    </w:p>
    <w:p w14:paraId="41A61F22" w14:textId="77777777" w:rsidR="00182780" w:rsidRPr="00182780" w:rsidRDefault="00182780" w:rsidP="001827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Pr>
          <w:rFonts w:ascii="Courier New" w:eastAsia="Times New Roman" w:hAnsi="Courier New" w:cs="Courier New"/>
          <w:color w:val="000000"/>
          <w:sz w:val="20"/>
          <w:szCs w:val="20"/>
          <w:lang w:eastAsia="en-GB"/>
        </w:rPr>
      </w:pPr>
      <w:r w:rsidRPr="00182780">
        <w:rPr>
          <w:rFonts w:ascii="Courier New" w:eastAsia="Times New Roman" w:hAnsi="Courier New" w:cs="Courier New"/>
          <w:color w:val="000000"/>
          <w:sz w:val="20"/>
          <w:szCs w:val="20"/>
          <w:lang w:eastAsia="en-GB"/>
        </w:rPr>
        <w:lastRenderedPageBreak/>
        <w:t>•</w:t>
      </w:r>
      <w:r w:rsidRPr="00182780">
        <w:rPr>
          <w:rFonts w:ascii="Courier New" w:eastAsia="Times New Roman" w:hAnsi="Courier New" w:cs="Courier New"/>
          <w:color w:val="000000"/>
          <w:sz w:val="20"/>
          <w:szCs w:val="20"/>
          <w:lang w:eastAsia="en-GB"/>
        </w:rPr>
        <w:tab/>
        <w:t>Total phenolic content values were expressed as gallic acid equivalents (mg GAE/ kg oil)</w:t>
      </w:r>
    </w:p>
    <w:p w14:paraId="1D053531" w14:textId="77777777" w:rsidR="00182780" w:rsidRPr="00182780" w:rsidRDefault="00182780" w:rsidP="001827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Pr>
          <w:rFonts w:ascii="Courier New" w:eastAsia="Times New Roman" w:hAnsi="Courier New" w:cs="Courier New"/>
          <w:color w:val="000000"/>
          <w:sz w:val="20"/>
          <w:szCs w:val="20"/>
          <w:lang w:eastAsia="en-GB"/>
        </w:rPr>
      </w:pPr>
      <w:r w:rsidRPr="00182780">
        <w:rPr>
          <w:rFonts w:ascii="Courier New" w:eastAsia="Times New Roman" w:hAnsi="Courier New" w:cs="Courier New"/>
          <w:color w:val="000000"/>
          <w:sz w:val="20"/>
          <w:szCs w:val="20"/>
          <w:lang w:eastAsia="en-GB"/>
        </w:rPr>
        <w:t>•</w:t>
      </w:r>
      <w:r w:rsidRPr="00182780">
        <w:rPr>
          <w:rFonts w:ascii="Courier New" w:eastAsia="Times New Roman" w:hAnsi="Courier New" w:cs="Courier New"/>
          <w:color w:val="000000"/>
          <w:sz w:val="20"/>
          <w:szCs w:val="20"/>
          <w:lang w:eastAsia="en-GB"/>
        </w:rPr>
        <w:tab/>
        <w:t>Free fatty acids were expressed as percentage of oleic acid (C18:1)</w:t>
      </w:r>
    </w:p>
    <w:p w14:paraId="6BD66A78" w14:textId="77777777" w:rsidR="00182780" w:rsidRPr="00182780" w:rsidRDefault="00182780" w:rsidP="001827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Pr>
          <w:rFonts w:ascii="Courier New" w:eastAsia="Times New Roman" w:hAnsi="Courier New" w:cs="Courier New"/>
          <w:color w:val="000000"/>
          <w:sz w:val="20"/>
          <w:szCs w:val="20"/>
          <w:lang w:eastAsia="en-GB"/>
        </w:rPr>
      </w:pPr>
      <w:r w:rsidRPr="00182780">
        <w:rPr>
          <w:rFonts w:ascii="Courier New" w:eastAsia="Times New Roman" w:hAnsi="Courier New" w:cs="Courier New"/>
          <w:color w:val="000000"/>
          <w:sz w:val="20"/>
          <w:szCs w:val="20"/>
          <w:lang w:eastAsia="en-GB"/>
        </w:rPr>
        <w:t>•</w:t>
      </w:r>
      <w:r w:rsidRPr="00182780">
        <w:rPr>
          <w:rFonts w:ascii="Courier New" w:eastAsia="Times New Roman" w:hAnsi="Courier New" w:cs="Courier New"/>
          <w:color w:val="000000"/>
          <w:sz w:val="20"/>
          <w:szCs w:val="20"/>
          <w:lang w:eastAsia="en-GB"/>
        </w:rPr>
        <w:tab/>
        <w:t>Lightness (L*): 0(black) and 100 (white)</w:t>
      </w:r>
    </w:p>
    <w:p w14:paraId="1BBF7D59" w14:textId="77777777" w:rsidR="00182780" w:rsidRPr="00182780" w:rsidRDefault="00182780" w:rsidP="001827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Pr>
          <w:rFonts w:ascii="Courier New" w:eastAsia="Times New Roman" w:hAnsi="Courier New" w:cs="Courier New"/>
          <w:color w:val="000000"/>
          <w:sz w:val="20"/>
          <w:szCs w:val="20"/>
          <w:lang w:eastAsia="en-GB"/>
        </w:rPr>
      </w:pPr>
      <w:r w:rsidRPr="00182780">
        <w:rPr>
          <w:rFonts w:ascii="Courier New" w:eastAsia="Times New Roman" w:hAnsi="Courier New" w:cs="Courier New"/>
          <w:color w:val="000000"/>
          <w:sz w:val="20"/>
          <w:szCs w:val="20"/>
          <w:lang w:eastAsia="en-GB"/>
        </w:rPr>
        <w:t>•</w:t>
      </w:r>
      <w:r w:rsidRPr="00182780">
        <w:rPr>
          <w:rFonts w:ascii="Courier New" w:eastAsia="Times New Roman" w:hAnsi="Courier New" w:cs="Courier New"/>
          <w:color w:val="000000"/>
          <w:sz w:val="20"/>
          <w:szCs w:val="20"/>
          <w:lang w:eastAsia="en-GB"/>
        </w:rPr>
        <w:tab/>
        <w:t xml:space="preserve">Colour coordinate (a*): -a* (greenness) and +a* (redness) </w:t>
      </w:r>
    </w:p>
    <w:p w14:paraId="1C388DA2" w14:textId="77777777" w:rsidR="00182780" w:rsidRPr="00182780" w:rsidRDefault="00182780" w:rsidP="001827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Pr>
          <w:rFonts w:ascii="Courier New" w:eastAsia="Times New Roman" w:hAnsi="Courier New" w:cs="Courier New"/>
          <w:color w:val="000000"/>
          <w:sz w:val="20"/>
          <w:szCs w:val="20"/>
          <w:lang w:eastAsia="en-GB"/>
        </w:rPr>
      </w:pPr>
      <w:r w:rsidRPr="00182780">
        <w:rPr>
          <w:rFonts w:ascii="Courier New" w:eastAsia="Times New Roman" w:hAnsi="Courier New" w:cs="Courier New"/>
          <w:color w:val="000000"/>
          <w:sz w:val="20"/>
          <w:szCs w:val="20"/>
          <w:lang w:eastAsia="en-GB"/>
        </w:rPr>
        <w:t>•</w:t>
      </w:r>
      <w:r w:rsidRPr="00182780">
        <w:rPr>
          <w:rFonts w:ascii="Courier New" w:eastAsia="Times New Roman" w:hAnsi="Courier New" w:cs="Courier New"/>
          <w:color w:val="000000"/>
          <w:sz w:val="20"/>
          <w:szCs w:val="20"/>
          <w:lang w:eastAsia="en-GB"/>
        </w:rPr>
        <w:tab/>
        <w:t>Colour coordinate (b*): -b* (blueness) and +b* (yellowness)</w:t>
      </w:r>
    </w:p>
    <w:p w14:paraId="7F01F1BD" w14:textId="77777777" w:rsidR="00171709" w:rsidRDefault="00171709" w:rsidP="0017170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rPr>
          <w:rFonts w:ascii="Courier New" w:eastAsia="Times New Roman" w:hAnsi="Courier New" w:cs="Courier New"/>
          <w:color w:val="000000"/>
          <w:sz w:val="20"/>
          <w:szCs w:val="20"/>
          <w:lang w:eastAsia="en-GB"/>
        </w:rPr>
      </w:pPr>
    </w:p>
    <w:p w14:paraId="224555E3" w14:textId="77777777" w:rsidR="00A2138C" w:rsidRPr="00CA4C3E" w:rsidRDefault="00A2138C" w:rsidP="00CA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1062CCA6" w14:textId="1D4B2D73" w:rsidR="00167271" w:rsidRPr="00167271" w:rsidRDefault="00CA4C3E"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6</w:t>
      </w:r>
      <w:r w:rsidR="00167271" w:rsidRPr="00167271">
        <w:rPr>
          <w:rFonts w:ascii="Courier New" w:eastAsia="Times New Roman" w:hAnsi="Courier New" w:cs="Courier New"/>
          <w:color w:val="000000"/>
          <w:sz w:val="20"/>
          <w:szCs w:val="20"/>
          <w:lang w:eastAsia="en-GB"/>
        </w:rPr>
        <w:t>. METHODS</w:t>
      </w:r>
    </w:p>
    <w:p w14:paraId="3951AD89"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w:t>
      </w:r>
    </w:p>
    <w:p w14:paraId="503BEDC0" w14:textId="72BF8FC2" w:rsidR="005C0B24" w:rsidRDefault="005C0B24" w:rsidP="005B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Data collection methods:</w:t>
      </w:r>
    </w:p>
    <w:p w14:paraId="3DBBA634" w14:textId="45C3F2BC"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2.1.</w:t>
      </w:r>
      <w:r w:rsidRPr="005C0B24">
        <w:rPr>
          <w:rFonts w:ascii="Courier New" w:eastAsia="Times New Roman" w:hAnsi="Courier New" w:cs="Courier New"/>
          <w:color w:val="000000"/>
          <w:sz w:val="20"/>
          <w:szCs w:val="20"/>
          <w:lang w:eastAsia="en-GB"/>
        </w:rPr>
        <w:t>Reagents and Standards</w:t>
      </w:r>
    </w:p>
    <w:p w14:paraId="62E3E65D"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Tween 20 (Polyoxyethylene sorbitan monolaurate), with hydrophilic-lipophilic balance (HLB) value of 16.7, was used as food-grade nonionic surfactant. Fatty acid methyl esters (the standard reference material FAMEs included C8:0, C10:0, C12:0, C14:0, C16:0, C18:0, C18:1, C18:2, C18:3), boron trifluoride reagent (BF3) (13–15% w/w in methanol), methanol (≥99.9% v/v) (CH3OH), heptane (99% v/v) (CH3(CH2)5CH3), sodium chloride (NaCl), Folin–Ciocalteu reagent, gallic acid (C6H2(OH)3COOH), sodium carbonate (Na2CO3), diethyl ether, ethanol (95% v/v) ((CH3CH2)2O), potassium hydroxide (KOH), phenolphthalein (C20H14O4), 1,1-diphenyl-2-picrylhydrazyl radical (DPPH), trichloroacetic acid (≥99% w/w) (CCl3COOH) and thiobarbituric acid (98% w/w) (C4H4N2O2S) were purchased from Sigma-Aldrich Co., Ltd. (Dorset, UK). Sodium hydroxide (NaHO), anhydrous sodium sulphate (≥99% w/w) (Na2SO4) and hydrochloric acid (37% w/w) (HCI) were purchased from Fisher scientific Co., Ltd. (Loughborough, UK). High-purity water was used for the preparation and dilution of reagents and standards.</w:t>
      </w:r>
    </w:p>
    <w:p w14:paraId="5C0976F1"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2.2. Oil Samples</w:t>
      </w:r>
    </w:p>
    <w:p w14:paraId="7224F0BC"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Five oils were selected for the study due to their high content of unsaturated fatty acids, their different unsaturation profile and extraction processes: extra virgin olive oil (EVOO) (14.26% of saturated fat, 77.69% of monosaturated fat and 8.04% of polyunsaturated fat; Napolina brand, UK retail market), cold-pressed rapeseed oil (CPRO) (4.88% of saturated fat, 73.39% of monosaturated fat and 20.73% of polyunsaturated fat; Farrington’s mellow yellow brand, UK retail market), Olive oil (OO) (composed of refined olive oil and virgin olive oil, 13.28% of saturated fat, 79.73% of monosaturated fat and 6.98% of polyunsaturated fat; Brakes Bros Co., Ltd., , Kent, UK), rapeseed oil (RO) (refined rapeseed oil, 4.99% of saturated fat, 74.11% of monosaturated fat and 20.90% of polyunsaturated fat; Mazola brand, UK retail market) and sunflower oil (SO) (refined sunflower oil, 6.52% of saturated fat, 31.95% of monosaturated fat and 61.53% of polyunsaturated fat; Brakes Bros Co., Ltd., Kent, UK). The fatty acid composition of oils was analysed following the methodology described in Section 2.4.1. and is available in Table S1.</w:t>
      </w:r>
    </w:p>
    <w:p w14:paraId="0E345FCD"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 xml:space="preserve">2.3. Emulsion Preparation </w:t>
      </w:r>
    </w:p>
    <w:p w14:paraId="0A4BE68F"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 xml:space="preserve">The conventional emulsion preparation procedure was based on the method described by Arancibia et al. [39] and Taha et al. [40] with some modifications. Conventional emulsions (oil droplet particle size of more than 200 nm) [35,36] were prepared in three steps. Firstly, a magnetic stirrer (Model SS3H, ChemLab, Zedelgem, Belgium) was used to disperse Tween 20 (5% w/w) in water (85% w/w) at 3.33 s−1 for 30 min at ambient temperature for complete dispersion. Then, the oil was added (10% w/w) to the aqueous phase during continuous stirring. Secondly, the emulsions were homogenised with a high-speed homogeniser (Model L4RT, Silverson, Bucks, UK) at 166.67 s−1 for 10 min. Thirdly, the emulsions were further processed in an ultrasound processor (32 mm diameter titanium probe, Model P100/6-20, Sonic Systems Limited, Ilmister, UK) at 100 watt, 20 kHz frequency, 5 microns amplitude at ambient temperature for 15 min (total power density delivered to the samples was 99 watts/L; power density was 12 watts/cm2). Then, the emulsions were left to cool down at ambient temperature and kept </w:t>
      </w:r>
      <w:r w:rsidRPr="005C0B24">
        <w:rPr>
          <w:rFonts w:ascii="Courier New" w:eastAsia="Times New Roman" w:hAnsi="Courier New" w:cs="Courier New"/>
          <w:color w:val="000000"/>
          <w:sz w:val="20"/>
          <w:szCs w:val="20"/>
          <w:lang w:eastAsia="en-GB"/>
        </w:rPr>
        <w:lastRenderedPageBreak/>
        <w:t>at 25 °C and 40 °C for 1, 7, 14, 21 and 28 days before measurements. All conventional emulsions were prepared in triplicate.</w:t>
      </w:r>
    </w:p>
    <w:p w14:paraId="1CD8C070"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Nanoemulsions were produced after selecting three of the oils (EVOO, RO and SO). For nanoemulsion preparation, the coarse emulsions were processed in a high-pressure homogeniser (8.30H, Rannie, APV, Albertslund, Denmark) at 50,000 kPa for 1 cycle to produce droplet sizes &lt; 200 µm. Then, the nanoemulsions were left to cool down at ambient temperature before measurements for 24 h. All nanoemulsions were prepared in triplicate.</w:t>
      </w:r>
    </w:p>
    <w:p w14:paraId="425B3CEA"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The nomenclature used for the oil samples was as follows: extra virgin olive oil (EVOO), cold-pressed rapeseed oil (CPRO), olive oil (OO), rapeseed oil (RO), sunflower oil (SO). Conventional emulsion samples were named by adding a ‘-E’ after the oil name; nanoemulsion samples were named by addition of an ‘-NE’ after the oil name. When using the term ‘emulsions’, the authors refer to both conventional and nanoemulsions.</w:t>
      </w:r>
    </w:p>
    <w:p w14:paraId="413CA7A3"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2.4. Physical and Chemical Properties of Oils</w:t>
      </w:r>
    </w:p>
    <w:p w14:paraId="4EF7EEC2"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 xml:space="preserve">2.4.1. Fatty Acid Composition </w:t>
      </w:r>
    </w:p>
    <w:p w14:paraId="188F5A73"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The fatty acid composition of oils was determined according to Association of Analytical Communities method 969.33 [41]. Fatty acid methyl esters (FAMEs) were prepared by adding oils (200 mg) to a 0.5 M methanolic sodium hydroxide solution (4 mL). Then, the solutions were attached to a condenser and refluxed for 10 min until fat globules disappeared. Boron trifluoride solution (5 mL) was added, and the mixture continued boiling for 2 min. Heptane (5 mL) was added through the condenser, and the mixture was boiled a further minute. After boiling, the mixture was allowed to be tepid by keeping it at room temperature for 2 min, and saturated sodium chloride solution was added. Subsequently, the heptane layer was transferred into the test tube, and anhydrous sodium sulphate was added in order to remove the water. For the heptane phase, the solution was diluted with heptane to a 10% concentration, and 1µL was injected in a gas chromatographer (GC; Agilent 7890B gas chromatograph (Agilent Technologies Ltd., Didcot, UK) equipped with a flame ionisation detector (FID) and an HP-5 capillary column (30 m × 0.32 mm i.d., 0.25 µm film thickness) (Agilent Technologies Ltd., Didcot, UK) for analysis.</w:t>
      </w:r>
    </w:p>
    <w:p w14:paraId="4E8DBCAD"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GC conditions were set up following the method described by Nhu-Trang et al. [42]. The column temperature was programmed from 70 °C (held for 3 min), then increased up to 166 °C at 3 °C/min rate and to 285 °C at 15 °C/min. Injector and detector temperatures were 250 °C and 300 °C, respectively. Split ratio injection was 1:50. Helium was used as carrier gas at a flow rate of 1.5 mL/min. The relative percentage compositions of fatty acids were computed by normalisation method from the GC peak areas and calculated as the mean value of three injections.</w:t>
      </w:r>
    </w:p>
    <w:p w14:paraId="2E8C1CF4"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2.4.2. Total Phenolic Content</w:t>
      </w:r>
    </w:p>
    <w:p w14:paraId="503F89E4"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The total phenolic content (TPC) of oils was determined by using Folin–Ciocalteau colourimetric method according to Lee et al. [43] with some modifications. Oil samples (0.5 g) were extracted with methanol (10 mL) using a vortex mixer for 1 min. Then, 5 mL of the Folin reagent (previously diluted 10-fold with water) was added to 2 mL of the methanolic extract. The solution was incubated at room temperature for 5 min, followed by adding 7% (w/v) sodium carbonate (1 mL) and incubating for 90 min at room temperature. The absorbance was read at 725 nm using a spectrophotometer (CECIL, CE 1021, 1000 SERIES, Cambridge, UK). A calibration curve was constructed using gallic acid as standard, and the results were expressed as gallic acid equivalents (mg GAE/kg oil). A stock solution of gallic acid (0.5 mg/mL) was dissolved in 1 mL of methanol before diluting with distilled water to prepare a calibration curve of concentrations of gallic acid standards between 0.001 to 0.250 mg/mL. Measurements were taken in triplicate for each oil sample.</w:t>
      </w:r>
    </w:p>
    <w:p w14:paraId="3099D415"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2.4.3. Free Fatty Acids</w:t>
      </w:r>
    </w:p>
    <w:p w14:paraId="186A04D2"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 xml:space="preserve">The free fatty acids were determined using the official cold volumetric titration method [44,45] with potassium hydroxide. The samples (2.5 g) were dissolved in 50 mL of neutralised mixture of diethyl ether and ethanol 95% </w:t>
      </w:r>
      <w:r w:rsidRPr="005C0B24">
        <w:rPr>
          <w:rFonts w:ascii="Courier New" w:eastAsia="Times New Roman" w:hAnsi="Courier New" w:cs="Courier New"/>
          <w:color w:val="000000"/>
          <w:sz w:val="20"/>
          <w:szCs w:val="20"/>
          <w:lang w:eastAsia="en-GB"/>
        </w:rPr>
        <w:lastRenderedPageBreak/>
        <w:t>(v/v). The mixture was titrated with potassium solution (0.1 mol/L) and using 0.3 mL of phenolphthalein solution (10g/L solution in 95% ethanol (v/v)) per 100 mL of mixture as an indicator. Measurements were taken in triplicate. Results were expressed as percentage of oleic acid (C18:1) and calculated using the following equation (Equation (1)):</w:t>
      </w:r>
    </w:p>
    <w:p w14:paraId="3647A1F0"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 xml:space="preserve">FFA (%)=(V ×c ×M)/(10 ×m)  </w:t>
      </w:r>
      <w:r w:rsidRPr="005C0B24">
        <w:rPr>
          <w:rFonts w:ascii="Courier New" w:eastAsia="Times New Roman" w:hAnsi="Courier New" w:cs="Courier New"/>
          <w:color w:val="000000"/>
          <w:sz w:val="20"/>
          <w:szCs w:val="20"/>
          <w:lang w:eastAsia="en-GB"/>
        </w:rPr>
        <w:tab/>
        <w:t>(1)</w:t>
      </w:r>
    </w:p>
    <w:p w14:paraId="751C501F"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where</w:t>
      </w:r>
    </w:p>
    <w:p w14:paraId="5A3AB098"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V = the volume of titrate potassium hydroxide solution used, in millilitres,</w:t>
      </w:r>
    </w:p>
    <w:p w14:paraId="18959076"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c = the exact concentration in moles per litre of the titrated solution of potassium hydroxide used,</w:t>
      </w:r>
    </w:p>
    <w:p w14:paraId="3CD3BF28"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M = the molar weight in grams per mole of the acid used to express the result (oleic acid = 282) and</w:t>
      </w:r>
    </w:p>
    <w:p w14:paraId="22593587"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m = the weight in grams of the sample.</w:t>
      </w:r>
    </w:p>
    <w:p w14:paraId="53674745"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2.4.4. Emulsion Colour</w:t>
      </w:r>
    </w:p>
    <w:p w14:paraId="3C2609FE"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The colour of the emulsions was assessed using a Chroma Meter CR-400 (Konica Minolta, Inc., Tokyo, Japan). The results were express in accordance with the CIELAB system with reference to illuminate D65 and a visual angle of 10°. The parameters determined were L* (L* = 0 (black) and L* = 100 (white)), a* (−a* = greenness and +a* = redness), b* (−b* = blueness and +b* = yellowness). The samples were poured into a granular-materials attachment CR-A50 (Konica Minolta, Inc.,Tokyo, Japan) and measured in triplicate.</w:t>
      </w:r>
    </w:p>
    <w:p w14:paraId="1A5A2CA4"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2.4.5. Determination of Radical Scavenging Activity</w:t>
      </w:r>
    </w:p>
    <w:p w14:paraId="106F617A"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The antioxidant property of oils was evaluated by the 1, 1-diphenyl-2-picrylhydrazyl (DPPH) assay. The DPPH radical from the odd electron of nitrogen atom can be scavenged by receiving a hydrogen atom from antioxidant compounds [46]. When the DPPH stable free radical was reduced, a change of colour from violet to yellow was observed. The oil samples were analysed for their radical scavenging activity following the method described by Mraihi et al. [47] with some modifications. As a reagent, a 0.1 mmol solution of 1, 1- diophenyl-2-picry-hydrazyl (DPPH) was prepared in 80% methanol, and 5 mL of the solution was mixed with 0.25 mL of oil. This sample was incubated in the dark for 30 min. Then, the absorbance was measured at 517 nm against a control sample (5 mL of 0.1 mmol DPPH in methanol with 0.25 mL of blank solution). Measurements were taken in triplicate. The radical scavenging activity was expressed as the inhibition percentage of free radical DPPH, calculated using the following equation (Equation (2)):</w:t>
      </w:r>
    </w:p>
    <w:p w14:paraId="1BFB4D41"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DPPH·scavenging activity (%)=(1-As/Ac)  ×100</w:t>
      </w:r>
      <w:r w:rsidRPr="005C0B24">
        <w:rPr>
          <w:rFonts w:ascii="Courier New" w:eastAsia="Times New Roman" w:hAnsi="Courier New" w:cs="Courier New"/>
          <w:color w:val="000000"/>
          <w:sz w:val="20"/>
          <w:szCs w:val="20"/>
          <w:lang w:eastAsia="en-GB"/>
        </w:rPr>
        <w:tab/>
        <w:t>(2)</w:t>
      </w:r>
    </w:p>
    <w:p w14:paraId="12CF787A"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where Ac is the absorbance of the control, and As is the absorbance of the sample.</w:t>
      </w:r>
    </w:p>
    <w:p w14:paraId="3C4DAD33"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2.4.6. Determination of Thiobarbituric Acid Reactive Substances (TBARS)</w:t>
      </w:r>
    </w:p>
    <w:p w14:paraId="0AFA3EF1"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TBARS were determined according to the method of Qiu et al. [48] and Sharif et al. [49] with some modifications. Briefly, 0.1 mL of the oil sample was added to 5 mL of thiobarbituric acid (TBA) solution, which was prepared by mixing 15 g of trichloroacetic acid (TCA), 0.375 g of TBA and 2.1 g hydrochloric acid (37% w/w). Samples were heated in a water bath at 95 °C for 10 min; then, the samples were allowed to cool down to room temperature for 10 min, followed by centrifugation (Heraeus Multifuge 3SR Plus Centrifuge, Thermo Fisher Scientific Ltd., Waltham, MA, USA) at 10,000 g for 15 min. The absorbance of the supernatant was measured at 532 nm using a UV spectrophotometer (CECIL CE 1021 1000 Series, Cecil Instruments Ltd., UK). The concentrations of TBARS values were determined by using a standard curve prepared using 1,1,3,3-tetraethoxypropane (TEP) standard curve (coefficient correlation (R2) = 0.9994). TEP standards between 0.01 to 0.20 µg/ mL were prepared with trichloroacetic acid 7.5%. Three analytical repetitions of each measurement were performed for each emulsion batch.</w:t>
      </w:r>
    </w:p>
    <w:p w14:paraId="3D4D6CFB"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2.4.7. Viscosity</w:t>
      </w:r>
    </w:p>
    <w:p w14:paraId="5E5AB352"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 xml:space="preserve">The viscosity of oils was measured with a rheometer (MCR 102, Anton Paar, St Albans, UK) with a concentric cylinder (CC27, Anton Paar, St Albans, </w:t>
      </w:r>
      <w:r w:rsidRPr="005C0B24">
        <w:rPr>
          <w:rFonts w:ascii="Courier New" w:eastAsia="Times New Roman" w:hAnsi="Courier New" w:cs="Courier New"/>
          <w:color w:val="000000"/>
          <w:sz w:val="20"/>
          <w:szCs w:val="20"/>
          <w:lang w:eastAsia="en-GB"/>
        </w:rPr>
        <w:lastRenderedPageBreak/>
        <w:t>UK). The shear rate range used was from 0.1 s−1 to 200 s−1, and the temperature was maintained at 25 °C. Measurements were taken in triplicate. The viscosity values at 100 s−1 were taken for data analysis and comparison.</w:t>
      </w:r>
    </w:p>
    <w:p w14:paraId="589E3E55"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2.4.8. Density</w:t>
      </w:r>
    </w:p>
    <w:p w14:paraId="49CA3226"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The apparent density (weight by volume) of oil samples was determined by the method followed by Gunstone [5]. Oils’ weight and volume were measured at room temperature, and apparent density was calculated using the following equation (Equation (3)):</w:t>
      </w:r>
    </w:p>
    <w:p w14:paraId="6CF2AB87"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Apparent density (g/ml)=  (Mass of oil (g))/(Volume of oil (ml))</w:t>
      </w:r>
      <w:r w:rsidRPr="005C0B24">
        <w:rPr>
          <w:rFonts w:ascii="Courier New" w:eastAsia="Times New Roman" w:hAnsi="Courier New" w:cs="Courier New"/>
          <w:color w:val="000000"/>
          <w:sz w:val="20"/>
          <w:szCs w:val="20"/>
          <w:lang w:eastAsia="en-GB"/>
        </w:rPr>
        <w:tab/>
        <w:t>(3)</w:t>
      </w:r>
    </w:p>
    <w:p w14:paraId="34AB3E13"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2.5. Physical and Chemical Properties of Conventional and Nanoemulsions</w:t>
      </w:r>
    </w:p>
    <w:p w14:paraId="28792543"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 xml:space="preserve">2.5.1. Measurement of Emulsion Mean Droplet Diameter (MDD) and Polydispersity Index (PDI) </w:t>
      </w:r>
    </w:p>
    <w:p w14:paraId="4A974452"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Particle size and polydispersity index of emulsions were determined in a dynamic light scattering (DLS) instrument (Zetasizer Nano ZS, Malvern Instruments Ltd., Worcestershire, UK) by following a method described in previous studies [49,50]. Emulsions were diluted 100-fold with deionised water and agitated in order to avoid multiple light scattering effects. The dispersion was decanted into polystyrene cuvettes, and the measurement was recorded at a wavelength of 633 nm at 25 °C. Measurements were taken in triplicate. The polydispersity index was calculated with the following equation (Equation (4)) [51]:</w:t>
      </w:r>
    </w:p>
    <w:p w14:paraId="2824D47C"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PDI =(</w:t>
      </w:r>
      <w:r w:rsidRPr="005C0B24">
        <w:rPr>
          <w:rFonts w:ascii="Cambria Math" w:eastAsia="Cambria Math" w:hAnsi="Cambria Math" w:cs="Cambria Math" w:hint="eastAsia"/>
          <w:color w:val="000000"/>
          <w:sz w:val="20"/>
          <w:szCs w:val="20"/>
          <w:lang w:eastAsia="en-GB"/>
        </w:rPr>
        <w:t>〖</w:t>
      </w:r>
      <w:r w:rsidRPr="005C0B24">
        <w:rPr>
          <w:rFonts w:ascii="Courier New" w:eastAsia="Times New Roman" w:hAnsi="Courier New" w:cs="Courier New"/>
          <w:color w:val="000000"/>
          <w:sz w:val="20"/>
          <w:szCs w:val="20"/>
          <w:lang w:eastAsia="en-GB"/>
        </w:rPr>
        <w:t>σ⁄d)</w:t>
      </w:r>
      <w:r w:rsidRPr="005C0B24">
        <w:rPr>
          <w:rFonts w:ascii="Cambria Math" w:eastAsia="Cambria Math" w:hAnsi="Cambria Math" w:cs="Cambria Math" w:hint="eastAsia"/>
          <w:color w:val="000000"/>
          <w:sz w:val="20"/>
          <w:szCs w:val="20"/>
          <w:lang w:eastAsia="en-GB"/>
        </w:rPr>
        <w:t>〗</w:t>
      </w:r>
      <w:r w:rsidRPr="005C0B24">
        <w:rPr>
          <w:rFonts w:ascii="Courier New" w:eastAsia="Times New Roman" w:hAnsi="Courier New" w:cs="Courier New"/>
          <w:color w:val="000000"/>
          <w:sz w:val="20"/>
          <w:szCs w:val="20"/>
          <w:lang w:eastAsia="en-GB"/>
        </w:rPr>
        <w:t>^(2  )</w:t>
      </w:r>
      <w:r w:rsidRPr="005C0B24">
        <w:rPr>
          <w:rFonts w:ascii="Courier New" w:eastAsia="Times New Roman" w:hAnsi="Courier New" w:cs="Courier New"/>
          <w:color w:val="000000"/>
          <w:sz w:val="20"/>
          <w:szCs w:val="20"/>
          <w:lang w:eastAsia="en-GB"/>
        </w:rPr>
        <w:tab/>
        <w:t>(4)</w:t>
      </w:r>
    </w:p>
    <w:p w14:paraId="27F85298"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where σ is the standard deviation, and d is the mean particle diameter.</w:t>
      </w:r>
    </w:p>
    <w:p w14:paraId="7C8557DF"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2.5.2. Creaming Index (CI) and Thermal Stability (TS)</w:t>
      </w:r>
    </w:p>
    <w:p w14:paraId="2289113B"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Creaming index (%) was evaluated based on the method reported by previous studies with some modifications [39]. An amount of 10 mL of each emulsion was poured into a glass tube and stored at 25 °C and 40 °C in order to accelerate destabilisation mechanisms during storage. The total height (mm) of emulsion and cream layer were measured with a digital calliper after 1, 7, 14, 21 and 28 days. The Cl (%) was calculated using the following equation (Equation (5)):</w:t>
      </w:r>
    </w:p>
    <w:p w14:paraId="7F66CACA"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 xml:space="preserve">Creaming index %=(Hc/Ht)×100 </w:t>
      </w:r>
      <w:r w:rsidRPr="005C0B24">
        <w:rPr>
          <w:rFonts w:ascii="Courier New" w:eastAsia="Times New Roman" w:hAnsi="Courier New" w:cs="Courier New"/>
          <w:color w:val="000000"/>
          <w:sz w:val="20"/>
          <w:szCs w:val="20"/>
          <w:lang w:eastAsia="en-GB"/>
        </w:rPr>
        <w:tab/>
        <w:t>(5)</w:t>
      </w:r>
    </w:p>
    <w:p w14:paraId="257E96BA"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where Ht is the total height of the emulsion (mm), and Hc is the height of cream layer (mm).</w:t>
      </w:r>
    </w:p>
    <w:p w14:paraId="0469346B"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Thermal stability was determined as described by Sahafi, Goli, Kadivar and Varshosaz [31]. Each emulsion (10 mL) was heated in a water bath at 80 °C for 30 min, followed by centrifugation at 1200× g for 10 min. The height (mm) of initial emulsion, cream layer and sedimentation phase was measured with a Digital Vernier Caliper. Emulsion thermal stability was calculated according to Equation (6):</w:t>
      </w:r>
    </w:p>
    <w:p w14:paraId="530C8DFD"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Thermal stability %= ((HE-(HS+HC))/HE)  ×100</w:t>
      </w:r>
      <w:r w:rsidRPr="005C0B24">
        <w:rPr>
          <w:rFonts w:ascii="Courier New" w:eastAsia="Times New Roman" w:hAnsi="Courier New" w:cs="Courier New"/>
          <w:color w:val="000000"/>
          <w:sz w:val="20"/>
          <w:szCs w:val="20"/>
          <w:lang w:eastAsia="en-GB"/>
        </w:rPr>
        <w:tab/>
        <w:t>(6)</w:t>
      </w:r>
    </w:p>
    <w:p w14:paraId="23B007B1"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where HE is the height of initial emulsion (mm), HS is the height of sedimentation phase (mm), and HC is the height of cream layer (mm).</w:t>
      </w:r>
    </w:p>
    <w:p w14:paraId="3323D08B"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2.5.3. Determination of Thiobarbituric Acid Reactive Substances (TBARS)</w:t>
      </w:r>
    </w:p>
    <w:p w14:paraId="000423AA"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The measurement of TBARS was performed as explained in Section 2.4.6, with a different sample/reagent proportion [48]. An amount of 1 mL of emulsion was added to 5 mL thiobarbituric acid (TBA) solution and measured after 1, 7, 14, 21 and 28 days at stored temperature of 25 °C and 40 °C. Measurements were taken in triplicate.</w:t>
      </w:r>
    </w:p>
    <w:p w14:paraId="39D8E8F4"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 </w:t>
      </w:r>
    </w:p>
    <w:p w14:paraId="516DBB52"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2.6. Statistical Analysis</w:t>
      </w:r>
    </w:p>
    <w:p w14:paraId="79B828F4" w14:textId="77777777" w:rsidR="005C0B24" w:rsidRPr="005C0B24" w:rsidRDefault="005C0B24" w:rsidP="005C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0B24">
        <w:rPr>
          <w:rFonts w:ascii="Courier New" w:eastAsia="Times New Roman" w:hAnsi="Courier New" w:cs="Courier New"/>
          <w:color w:val="000000"/>
          <w:sz w:val="20"/>
          <w:szCs w:val="20"/>
          <w:lang w:eastAsia="en-GB"/>
        </w:rPr>
        <w:t xml:space="preserve">Statistical analysis of experimental data was performed using IBM SPSS 25 (IBM Corp, Armonk, NY, USA). One-way analysis of variance (ANOVA) and Tukey’s test at 95% confidence level (p &lt; 0.05) were used to compare the mean values of viscosity, density, total phenolic components, free fatty acids, radical scavenging activity and TBARS of oil samples, and MDD, PDI, ζ-potential, creaming index and TBARs of emulsion samples. Moreover, to evaluate the effect of storage time in conventional emulsions, a two-way analysis of variance and Tukey’s test at 95% confidence level (p &lt; 0.05) were conducted. The interaction of the two independent factors, oil type </w:t>
      </w:r>
      <w:r w:rsidRPr="005C0B24">
        <w:rPr>
          <w:rFonts w:ascii="Courier New" w:eastAsia="Times New Roman" w:hAnsi="Courier New" w:cs="Courier New"/>
          <w:color w:val="000000"/>
          <w:sz w:val="20"/>
          <w:szCs w:val="20"/>
          <w:lang w:eastAsia="en-GB"/>
        </w:rPr>
        <w:lastRenderedPageBreak/>
        <w:t>(EVOO, CPRO, OO, RO, SO) and storage time (1, 7, 14, 21 and 28 days), at two different storage temperatures (25 °C and 40 °C), was evaluated for the creaming index and TBARS values of conventional emulsion samples. Pearson correlation was calculated for the physical and chemical properties of vegetable oils, conventional, and nanoemulsions at 95% and 99% confidence level (p &lt; 0.05 and 0.01, respectively). The correlation coefficient (r) was obtained: very weak correlation (0.01 ≤ r &lt; ± 0.10), weak (± 0.10 ≤ r &lt; ± 0.50), moderate (± 0.50 ≤ r &lt; ± 0.80), strong (± 0.80 ≤ r &lt; ≤ 1.00) and perfect (r = ± 1.00) [52].</w:t>
      </w:r>
    </w:p>
    <w:p w14:paraId="48F8E22D" w14:textId="77777777" w:rsidR="00AA4791" w:rsidRDefault="00AA4791" w:rsidP="005B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134E5D65" w14:textId="410E9A57" w:rsidR="005B316D" w:rsidRDefault="00AA4791" w:rsidP="005B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Data processing and preparation activities:</w:t>
      </w:r>
      <w:r w:rsidR="005B316D" w:rsidRPr="005B316D">
        <w:rPr>
          <w:rFonts w:ascii="Courier New" w:eastAsia="Times New Roman" w:hAnsi="Courier New" w:cs="Courier New"/>
          <w:color w:val="000000"/>
          <w:sz w:val="20"/>
          <w:szCs w:val="20"/>
          <w:lang w:eastAsia="en-GB"/>
        </w:rPr>
        <w:t xml:space="preserve"> </w:t>
      </w:r>
      <w:r w:rsidR="005B316D" w:rsidRPr="005A71D8">
        <w:rPr>
          <w:rFonts w:ascii="Courier New" w:eastAsia="Times New Roman" w:hAnsi="Courier New" w:cs="Courier New"/>
          <w:color w:val="000000"/>
          <w:sz w:val="20"/>
          <w:szCs w:val="20"/>
          <w:lang w:eastAsia="en-GB"/>
        </w:rPr>
        <w:t>Data was collected in</w:t>
      </w:r>
      <w:r w:rsidR="005B316D">
        <w:rPr>
          <w:rFonts w:ascii="Courier New" w:eastAsia="Times New Roman" w:hAnsi="Courier New" w:cs="Courier New"/>
          <w:color w:val="000000"/>
          <w:sz w:val="20"/>
          <w:szCs w:val="20"/>
          <w:lang w:eastAsia="en-GB"/>
        </w:rPr>
        <w:t xml:space="preserve"> MS</w:t>
      </w:r>
      <w:r w:rsidR="005B316D" w:rsidRPr="005A71D8">
        <w:rPr>
          <w:rFonts w:ascii="Courier New" w:eastAsia="Times New Roman" w:hAnsi="Courier New" w:cs="Courier New"/>
          <w:color w:val="000000"/>
          <w:sz w:val="20"/>
          <w:szCs w:val="20"/>
          <w:lang w:eastAsia="en-GB"/>
        </w:rPr>
        <w:t xml:space="preserve"> Excel files. Different tabs have been assigned for different measurements. </w:t>
      </w:r>
      <w:r w:rsidR="005B316D">
        <w:rPr>
          <w:rFonts w:ascii="Courier New" w:eastAsia="Times New Roman" w:hAnsi="Courier New" w:cs="Courier New"/>
          <w:color w:val="000000"/>
          <w:sz w:val="20"/>
          <w:szCs w:val="20"/>
          <w:lang w:eastAsia="en-GB"/>
        </w:rPr>
        <w:t>For d</w:t>
      </w:r>
      <w:r w:rsidR="005B316D" w:rsidRPr="005A71D8">
        <w:rPr>
          <w:rFonts w:ascii="Courier New" w:eastAsia="Times New Roman" w:hAnsi="Courier New" w:cs="Courier New"/>
          <w:color w:val="000000"/>
          <w:sz w:val="20"/>
          <w:szCs w:val="20"/>
          <w:lang w:eastAsia="en-GB"/>
        </w:rPr>
        <w:t xml:space="preserve">ata </w:t>
      </w:r>
      <w:r w:rsidR="005B316D">
        <w:rPr>
          <w:rFonts w:ascii="Courier New" w:eastAsia="Times New Roman" w:hAnsi="Courier New" w:cs="Courier New"/>
          <w:color w:val="000000"/>
          <w:sz w:val="20"/>
          <w:szCs w:val="20"/>
          <w:lang w:eastAsia="en-GB"/>
        </w:rPr>
        <w:t xml:space="preserve">presentation an </w:t>
      </w:r>
      <w:r w:rsidR="005B316D" w:rsidRPr="005A71D8">
        <w:rPr>
          <w:rFonts w:ascii="Courier New" w:eastAsia="Times New Roman" w:hAnsi="Courier New" w:cs="Courier New"/>
          <w:color w:val="000000"/>
          <w:sz w:val="20"/>
          <w:szCs w:val="20"/>
          <w:lang w:eastAsia="en-GB"/>
        </w:rPr>
        <w:t xml:space="preserve">index tab at the beginning of each Excel file </w:t>
      </w:r>
      <w:r w:rsidR="005B316D">
        <w:rPr>
          <w:rFonts w:ascii="Courier New" w:eastAsia="Times New Roman" w:hAnsi="Courier New" w:cs="Courier New"/>
          <w:color w:val="000000"/>
          <w:sz w:val="20"/>
          <w:szCs w:val="20"/>
          <w:lang w:eastAsia="en-GB"/>
        </w:rPr>
        <w:t xml:space="preserve">was created with </w:t>
      </w:r>
      <w:r w:rsidR="005B316D" w:rsidRPr="005A71D8">
        <w:rPr>
          <w:rFonts w:ascii="Courier New" w:eastAsia="Times New Roman" w:hAnsi="Courier New" w:cs="Courier New"/>
          <w:color w:val="000000"/>
          <w:sz w:val="20"/>
          <w:szCs w:val="20"/>
          <w:lang w:eastAsia="en-GB"/>
        </w:rPr>
        <w:t>the sample nomenclature</w:t>
      </w:r>
      <w:r w:rsidR="005B316D">
        <w:rPr>
          <w:rFonts w:ascii="Courier New" w:eastAsia="Times New Roman" w:hAnsi="Courier New" w:cs="Courier New"/>
          <w:color w:val="000000"/>
          <w:sz w:val="20"/>
          <w:szCs w:val="20"/>
          <w:lang w:eastAsia="en-GB"/>
        </w:rPr>
        <w:t>,</w:t>
      </w:r>
      <w:r w:rsidR="005B316D" w:rsidRPr="005A71D8">
        <w:rPr>
          <w:rFonts w:ascii="Courier New" w:eastAsia="Times New Roman" w:hAnsi="Courier New" w:cs="Courier New"/>
          <w:color w:val="000000"/>
          <w:sz w:val="20"/>
          <w:szCs w:val="20"/>
          <w:lang w:eastAsia="en-GB"/>
        </w:rPr>
        <w:t xml:space="preserve"> an explanation of the content of the file and a description of each of the variables studied.</w:t>
      </w:r>
      <w:r w:rsidR="005B316D">
        <w:rPr>
          <w:rFonts w:ascii="Courier New" w:eastAsia="Times New Roman" w:hAnsi="Courier New" w:cs="Courier New"/>
          <w:color w:val="000000"/>
          <w:sz w:val="20"/>
          <w:szCs w:val="20"/>
          <w:lang w:eastAsia="en-GB"/>
        </w:rPr>
        <w:t xml:space="preserve"> </w:t>
      </w:r>
    </w:p>
    <w:p w14:paraId="56A6F095" w14:textId="4061AC21" w:rsidR="00405DAE" w:rsidRPr="00167271" w:rsidRDefault="00405DAE"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sectPr w:rsidR="00405DAE" w:rsidRPr="00167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6A4A"/>
    <w:multiLevelType w:val="hybridMultilevel"/>
    <w:tmpl w:val="C0CE4AE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C29AB"/>
    <w:multiLevelType w:val="hybridMultilevel"/>
    <w:tmpl w:val="680A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6531E"/>
    <w:multiLevelType w:val="hybridMultilevel"/>
    <w:tmpl w:val="7CCAF8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FD09B0"/>
    <w:multiLevelType w:val="hybridMultilevel"/>
    <w:tmpl w:val="A856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A033D3"/>
    <w:multiLevelType w:val="hybridMultilevel"/>
    <w:tmpl w:val="CBDEB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7E46E41"/>
    <w:multiLevelType w:val="hybridMultilevel"/>
    <w:tmpl w:val="E77E7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3142AE"/>
    <w:multiLevelType w:val="hybridMultilevel"/>
    <w:tmpl w:val="BB206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1A2403"/>
    <w:multiLevelType w:val="hybridMultilevel"/>
    <w:tmpl w:val="5DB4524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5168392E"/>
    <w:multiLevelType w:val="hybridMultilevel"/>
    <w:tmpl w:val="942E2C5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F719A1"/>
    <w:multiLevelType w:val="hybridMultilevel"/>
    <w:tmpl w:val="F364CBAE"/>
    <w:lvl w:ilvl="0" w:tplc="20000D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4D5317"/>
    <w:multiLevelType w:val="hybridMultilevel"/>
    <w:tmpl w:val="CC5A3F26"/>
    <w:lvl w:ilvl="0" w:tplc="638A115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0F31568"/>
    <w:multiLevelType w:val="hybridMultilevel"/>
    <w:tmpl w:val="DAAEE2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6F70AD"/>
    <w:multiLevelType w:val="hybridMultilevel"/>
    <w:tmpl w:val="F9C8EF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2"/>
  </w:num>
  <w:num w:numId="3">
    <w:abstractNumId w:val="6"/>
  </w:num>
  <w:num w:numId="4">
    <w:abstractNumId w:val="10"/>
  </w:num>
  <w:num w:numId="5">
    <w:abstractNumId w:val="11"/>
  </w:num>
  <w:num w:numId="6">
    <w:abstractNumId w:val="0"/>
  </w:num>
  <w:num w:numId="7">
    <w:abstractNumId w:val="1"/>
  </w:num>
  <w:num w:numId="8">
    <w:abstractNumId w:val="4"/>
  </w:num>
  <w:num w:numId="9">
    <w:abstractNumId w:val="3"/>
  </w:num>
  <w:num w:numId="10">
    <w:abstractNumId w:val="7"/>
  </w:num>
  <w:num w:numId="11">
    <w:abstractNumId w:val="5"/>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271"/>
    <w:rsid w:val="00006C76"/>
    <w:rsid w:val="00021034"/>
    <w:rsid w:val="000276AA"/>
    <w:rsid w:val="0004259D"/>
    <w:rsid w:val="00051D6B"/>
    <w:rsid w:val="0005401E"/>
    <w:rsid w:val="00090EB7"/>
    <w:rsid w:val="000A7F11"/>
    <w:rsid w:val="000B1A6E"/>
    <w:rsid w:val="000D279C"/>
    <w:rsid w:val="000D782B"/>
    <w:rsid w:val="000E5B37"/>
    <w:rsid w:val="000F379D"/>
    <w:rsid w:val="00100045"/>
    <w:rsid w:val="00113552"/>
    <w:rsid w:val="00116A86"/>
    <w:rsid w:val="0012035E"/>
    <w:rsid w:val="0012389B"/>
    <w:rsid w:val="001575C2"/>
    <w:rsid w:val="001656D7"/>
    <w:rsid w:val="00167271"/>
    <w:rsid w:val="00171709"/>
    <w:rsid w:val="0017631E"/>
    <w:rsid w:val="00182780"/>
    <w:rsid w:val="001830D4"/>
    <w:rsid w:val="00185AA7"/>
    <w:rsid w:val="001915F6"/>
    <w:rsid w:val="001B7AA4"/>
    <w:rsid w:val="001C27B3"/>
    <w:rsid w:val="001C4E76"/>
    <w:rsid w:val="001E376A"/>
    <w:rsid w:val="001E6AE7"/>
    <w:rsid w:val="001F02D8"/>
    <w:rsid w:val="00214FE8"/>
    <w:rsid w:val="0021575E"/>
    <w:rsid w:val="00215E5A"/>
    <w:rsid w:val="00233D2F"/>
    <w:rsid w:val="00247C79"/>
    <w:rsid w:val="00254248"/>
    <w:rsid w:val="00282664"/>
    <w:rsid w:val="00290876"/>
    <w:rsid w:val="002A46E1"/>
    <w:rsid w:val="002B09EE"/>
    <w:rsid w:val="002C56CD"/>
    <w:rsid w:val="002D3556"/>
    <w:rsid w:val="002F2FEA"/>
    <w:rsid w:val="002F33B4"/>
    <w:rsid w:val="002F42BE"/>
    <w:rsid w:val="00303D53"/>
    <w:rsid w:val="003338DE"/>
    <w:rsid w:val="0033510E"/>
    <w:rsid w:val="003442A8"/>
    <w:rsid w:val="00357C2A"/>
    <w:rsid w:val="00370D27"/>
    <w:rsid w:val="00374653"/>
    <w:rsid w:val="003821F0"/>
    <w:rsid w:val="00386BEA"/>
    <w:rsid w:val="003931BB"/>
    <w:rsid w:val="003A173C"/>
    <w:rsid w:val="003A6ABE"/>
    <w:rsid w:val="003B14F9"/>
    <w:rsid w:val="003B3C1A"/>
    <w:rsid w:val="003C3172"/>
    <w:rsid w:val="003C6BAE"/>
    <w:rsid w:val="003C7C62"/>
    <w:rsid w:val="003E6263"/>
    <w:rsid w:val="003F307F"/>
    <w:rsid w:val="003F398C"/>
    <w:rsid w:val="004042EE"/>
    <w:rsid w:val="00405DAE"/>
    <w:rsid w:val="004147B0"/>
    <w:rsid w:val="0041480F"/>
    <w:rsid w:val="00421CFC"/>
    <w:rsid w:val="00431494"/>
    <w:rsid w:val="00435290"/>
    <w:rsid w:val="00453DDB"/>
    <w:rsid w:val="0047592B"/>
    <w:rsid w:val="00486CD3"/>
    <w:rsid w:val="004A7E3F"/>
    <w:rsid w:val="004B2DFD"/>
    <w:rsid w:val="004C4BDC"/>
    <w:rsid w:val="004D0A0B"/>
    <w:rsid w:val="004E006D"/>
    <w:rsid w:val="00500ADF"/>
    <w:rsid w:val="0051414D"/>
    <w:rsid w:val="00516757"/>
    <w:rsid w:val="005330BD"/>
    <w:rsid w:val="005377A2"/>
    <w:rsid w:val="00551E75"/>
    <w:rsid w:val="00571766"/>
    <w:rsid w:val="00576F78"/>
    <w:rsid w:val="005947BB"/>
    <w:rsid w:val="005A5AD1"/>
    <w:rsid w:val="005A71D8"/>
    <w:rsid w:val="005B316D"/>
    <w:rsid w:val="005B43D4"/>
    <w:rsid w:val="005B6849"/>
    <w:rsid w:val="005C0B24"/>
    <w:rsid w:val="005C5E21"/>
    <w:rsid w:val="005D1380"/>
    <w:rsid w:val="005D145B"/>
    <w:rsid w:val="005F4636"/>
    <w:rsid w:val="006007AB"/>
    <w:rsid w:val="00607640"/>
    <w:rsid w:val="00615383"/>
    <w:rsid w:val="00625030"/>
    <w:rsid w:val="00626868"/>
    <w:rsid w:val="00647832"/>
    <w:rsid w:val="006518AA"/>
    <w:rsid w:val="006669C4"/>
    <w:rsid w:val="00670AA7"/>
    <w:rsid w:val="00674999"/>
    <w:rsid w:val="00695E9B"/>
    <w:rsid w:val="006964F7"/>
    <w:rsid w:val="006A2DB8"/>
    <w:rsid w:val="006B2BF8"/>
    <w:rsid w:val="006C103A"/>
    <w:rsid w:val="006C529B"/>
    <w:rsid w:val="006C7626"/>
    <w:rsid w:val="006D7826"/>
    <w:rsid w:val="006E517D"/>
    <w:rsid w:val="007308F3"/>
    <w:rsid w:val="00730C9F"/>
    <w:rsid w:val="007336A5"/>
    <w:rsid w:val="00734197"/>
    <w:rsid w:val="00737C3A"/>
    <w:rsid w:val="00750036"/>
    <w:rsid w:val="00761F92"/>
    <w:rsid w:val="00777AC0"/>
    <w:rsid w:val="007A055D"/>
    <w:rsid w:val="007B7317"/>
    <w:rsid w:val="0080772D"/>
    <w:rsid w:val="00820B3D"/>
    <w:rsid w:val="0082130C"/>
    <w:rsid w:val="00822876"/>
    <w:rsid w:val="00824145"/>
    <w:rsid w:val="0082432D"/>
    <w:rsid w:val="00857FFA"/>
    <w:rsid w:val="0087728F"/>
    <w:rsid w:val="0088303B"/>
    <w:rsid w:val="00891B5F"/>
    <w:rsid w:val="008A66E9"/>
    <w:rsid w:val="008C67ED"/>
    <w:rsid w:val="008C6B36"/>
    <w:rsid w:val="009209FE"/>
    <w:rsid w:val="0092541C"/>
    <w:rsid w:val="00930F3D"/>
    <w:rsid w:val="00937150"/>
    <w:rsid w:val="00957E3A"/>
    <w:rsid w:val="0097256A"/>
    <w:rsid w:val="00972714"/>
    <w:rsid w:val="0097299E"/>
    <w:rsid w:val="00973EB2"/>
    <w:rsid w:val="009745C2"/>
    <w:rsid w:val="00985018"/>
    <w:rsid w:val="009A7DEF"/>
    <w:rsid w:val="009B4521"/>
    <w:rsid w:val="009C1DC0"/>
    <w:rsid w:val="009F5DBA"/>
    <w:rsid w:val="00A06F3B"/>
    <w:rsid w:val="00A1367E"/>
    <w:rsid w:val="00A2138C"/>
    <w:rsid w:val="00A2211E"/>
    <w:rsid w:val="00A33DA0"/>
    <w:rsid w:val="00A347F3"/>
    <w:rsid w:val="00A35F38"/>
    <w:rsid w:val="00A5603E"/>
    <w:rsid w:val="00A7270E"/>
    <w:rsid w:val="00AA090B"/>
    <w:rsid w:val="00AA4715"/>
    <w:rsid w:val="00AA4791"/>
    <w:rsid w:val="00AC3319"/>
    <w:rsid w:val="00AD02D2"/>
    <w:rsid w:val="00AD1C2C"/>
    <w:rsid w:val="00B11454"/>
    <w:rsid w:val="00B15A11"/>
    <w:rsid w:val="00B35390"/>
    <w:rsid w:val="00B4631D"/>
    <w:rsid w:val="00B50897"/>
    <w:rsid w:val="00B561F6"/>
    <w:rsid w:val="00B6792C"/>
    <w:rsid w:val="00B8157A"/>
    <w:rsid w:val="00BB0F22"/>
    <w:rsid w:val="00BB2F6D"/>
    <w:rsid w:val="00BB7A33"/>
    <w:rsid w:val="00BC364B"/>
    <w:rsid w:val="00BD6C22"/>
    <w:rsid w:val="00BF0732"/>
    <w:rsid w:val="00C01E50"/>
    <w:rsid w:val="00C22E2F"/>
    <w:rsid w:val="00C310E2"/>
    <w:rsid w:val="00C42F9C"/>
    <w:rsid w:val="00C53F20"/>
    <w:rsid w:val="00C55B29"/>
    <w:rsid w:val="00C65718"/>
    <w:rsid w:val="00C746B6"/>
    <w:rsid w:val="00C822B6"/>
    <w:rsid w:val="00C9068F"/>
    <w:rsid w:val="00CA4C3E"/>
    <w:rsid w:val="00CB18AD"/>
    <w:rsid w:val="00CC7750"/>
    <w:rsid w:val="00CE065C"/>
    <w:rsid w:val="00CF293D"/>
    <w:rsid w:val="00D00EC7"/>
    <w:rsid w:val="00D07E30"/>
    <w:rsid w:val="00D6149B"/>
    <w:rsid w:val="00D76A09"/>
    <w:rsid w:val="00D82A24"/>
    <w:rsid w:val="00D82B45"/>
    <w:rsid w:val="00DA0EE4"/>
    <w:rsid w:val="00DA1341"/>
    <w:rsid w:val="00DA13BD"/>
    <w:rsid w:val="00DA2121"/>
    <w:rsid w:val="00DA48B1"/>
    <w:rsid w:val="00DE1B52"/>
    <w:rsid w:val="00DE6A81"/>
    <w:rsid w:val="00E0135C"/>
    <w:rsid w:val="00E01552"/>
    <w:rsid w:val="00E275B1"/>
    <w:rsid w:val="00E322D7"/>
    <w:rsid w:val="00E83F04"/>
    <w:rsid w:val="00E84D0E"/>
    <w:rsid w:val="00E85162"/>
    <w:rsid w:val="00E8786C"/>
    <w:rsid w:val="00EB7D08"/>
    <w:rsid w:val="00EC0574"/>
    <w:rsid w:val="00EC3334"/>
    <w:rsid w:val="00EC7C43"/>
    <w:rsid w:val="00ED7775"/>
    <w:rsid w:val="00EE57D2"/>
    <w:rsid w:val="00EF718F"/>
    <w:rsid w:val="00F206A4"/>
    <w:rsid w:val="00F217DE"/>
    <w:rsid w:val="00F461D5"/>
    <w:rsid w:val="00F64B11"/>
    <w:rsid w:val="00F6642B"/>
    <w:rsid w:val="00F82D24"/>
    <w:rsid w:val="00F91A19"/>
    <w:rsid w:val="00FA5EB7"/>
    <w:rsid w:val="00FA7F3B"/>
    <w:rsid w:val="00FC0CCB"/>
    <w:rsid w:val="00FC641A"/>
    <w:rsid w:val="00FD0C2A"/>
    <w:rsid w:val="00FE0479"/>
    <w:rsid w:val="00FE68F2"/>
    <w:rsid w:val="00FF1E15"/>
    <w:rsid w:val="00FF4247"/>
    <w:rsid w:val="00FF7AA2"/>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684E"/>
  <w15:chartTrackingRefBased/>
  <w15:docId w15:val="{E1E13C53-6DE0-491B-B7A9-B2A7A7C3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67271"/>
    <w:rPr>
      <w:rFonts w:ascii="Courier New" w:eastAsia="Times New Roman" w:hAnsi="Courier New" w:cs="Courier New"/>
      <w:sz w:val="20"/>
      <w:szCs w:val="20"/>
      <w:lang w:eastAsia="en-GB"/>
    </w:rPr>
  </w:style>
  <w:style w:type="paragraph" w:styleId="ListParagraph">
    <w:name w:val="List Paragraph"/>
    <w:basedOn w:val="Normal"/>
    <w:uiPriority w:val="34"/>
    <w:qFormat/>
    <w:rsid w:val="003442A8"/>
    <w:pPr>
      <w:ind w:left="720"/>
      <w:contextualSpacing/>
    </w:pPr>
  </w:style>
  <w:style w:type="character" w:styleId="CommentReference">
    <w:name w:val="annotation reference"/>
    <w:basedOn w:val="DefaultParagraphFont"/>
    <w:uiPriority w:val="99"/>
    <w:semiHidden/>
    <w:unhideWhenUsed/>
    <w:rsid w:val="00E01552"/>
    <w:rPr>
      <w:sz w:val="16"/>
      <w:szCs w:val="16"/>
    </w:rPr>
  </w:style>
  <w:style w:type="paragraph" w:styleId="CommentText">
    <w:name w:val="annotation text"/>
    <w:basedOn w:val="Normal"/>
    <w:link w:val="CommentTextChar"/>
    <w:uiPriority w:val="99"/>
    <w:semiHidden/>
    <w:unhideWhenUsed/>
    <w:rsid w:val="00E01552"/>
    <w:pPr>
      <w:spacing w:line="240" w:lineRule="auto"/>
    </w:pPr>
    <w:rPr>
      <w:sz w:val="20"/>
      <w:szCs w:val="20"/>
    </w:rPr>
  </w:style>
  <w:style w:type="character" w:customStyle="1" w:styleId="CommentTextChar">
    <w:name w:val="Comment Text Char"/>
    <w:basedOn w:val="DefaultParagraphFont"/>
    <w:link w:val="CommentText"/>
    <w:uiPriority w:val="99"/>
    <w:semiHidden/>
    <w:rsid w:val="00E01552"/>
    <w:rPr>
      <w:sz w:val="20"/>
      <w:szCs w:val="20"/>
    </w:rPr>
  </w:style>
  <w:style w:type="paragraph" w:styleId="CommentSubject">
    <w:name w:val="annotation subject"/>
    <w:basedOn w:val="CommentText"/>
    <w:next w:val="CommentText"/>
    <w:link w:val="CommentSubjectChar"/>
    <w:uiPriority w:val="99"/>
    <w:semiHidden/>
    <w:unhideWhenUsed/>
    <w:rsid w:val="00E01552"/>
    <w:rPr>
      <w:b/>
      <w:bCs/>
    </w:rPr>
  </w:style>
  <w:style w:type="character" w:customStyle="1" w:styleId="CommentSubjectChar">
    <w:name w:val="Comment Subject Char"/>
    <w:basedOn w:val="CommentTextChar"/>
    <w:link w:val="CommentSubject"/>
    <w:uiPriority w:val="99"/>
    <w:semiHidden/>
    <w:rsid w:val="00E01552"/>
    <w:rPr>
      <w:b/>
      <w:bCs/>
      <w:sz w:val="20"/>
      <w:szCs w:val="20"/>
    </w:rPr>
  </w:style>
  <w:style w:type="paragraph" w:styleId="BalloonText">
    <w:name w:val="Balloon Text"/>
    <w:basedOn w:val="Normal"/>
    <w:link w:val="BalloonTextChar"/>
    <w:uiPriority w:val="99"/>
    <w:semiHidden/>
    <w:unhideWhenUsed/>
    <w:rsid w:val="00E01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552"/>
    <w:rPr>
      <w:rFonts w:ascii="Segoe UI" w:hAnsi="Segoe UI" w:cs="Segoe UI"/>
      <w:sz w:val="18"/>
      <w:szCs w:val="18"/>
    </w:rPr>
  </w:style>
  <w:style w:type="paragraph" w:styleId="Revision">
    <w:name w:val="Revision"/>
    <w:hidden/>
    <w:uiPriority w:val="99"/>
    <w:semiHidden/>
    <w:rsid w:val="00303D53"/>
    <w:pPr>
      <w:spacing w:after="0" w:line="240" w:lineRule="auto"/>
    </w:pPr>
  </w:style>
  <w:style w:type="character" w:styleId="Hyperlink">
    <w:name w:val="Hyperlink"/>
    <w:basedOn w:val="DefaultParagraphFont"/>
    <w:uiPriority w:val="99"/>
    <w:unhideWhenUsed/>
    <w:rsid w:val="00F217DE"/>
    <w:rPr>
      <w:color w:val="0000FF"/>
      <w:u w:val="single"/>
    </w:rPr>
  </w:style>
  <w:style w:type="character" w:styleId="UnresolvedMention">
    <w:name w:val="Unresolved Mention"/>
    <w:basedOn w:val="DefaultParagraphFont"/>
    <w:uiPriority w:val="99"/>
    <w:semiHidden/>
    <w:unhideWhenUsed/>
    <w:rsid w:val="00486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18384">
      <w:bodyDiv w:val="1"/>
      <w:marLeft w:val="0"/>
      <w:marRight w:val="0"/>
      <w:marTop w:val="0"/>
      <w:marBottom w:val="0"/>
      <w:divBdr>
        <w:top w:val="none" w:sz="0" w:space="0" w:color="auto"/>
        <w:left w:val="none" w:sz="0" w:space="0" w:color="auto"/>
        <w:bottom w:val="none" w:sz="0" w:space="0" w:color="auto"/>
        <w:right w:val="none" w:sz="0" w:space="0" w:color="auto"/>
      </w:divBdr>
    </w:div>
    <w:div w:id="1523740139">
      <w:bodyDiv w:val="1"/>
      <w:marLeft w:val="0"/>
      <w:marRight w:val="0"/>
      <w:marTop w:val="0"/>
      <w:marBottom w:val="0"/>
      <w:divBdr>
        <w:top w:val="none" w:sz="0" w:space="0" w:color="auto"/>
        <w:left w:val="none" w:sz="0" w:space="0" w:color="auto"/>
        <w:bottom w:val="none" w:sz="0" w:space="0" w:color="auto"/>
        <w:right w:val="none" w:sz="0" w:space="0" w:color="auto"/>
      </w:divBdr>
    </w:div>
    <w:div w:id="1703821383">
      <w:bodyDiv w:val="1"/>
      <w:marLeft w:val="0"/>
      <w:marRight w:val="0"/>
      <w:marTop w:val="0"/>
      <w:marBottom w:val="0"/>
      <w:divBdr>
        <w:top w:val="none" w:sz="0" w:space="0" w:color="auto"/>
        <w:left w:val="none" w:sz="0" w:space="0" w:color="auto"/>
        <w:bottom w:val="none" w:sz="0" w:space="0" w:color="auto"/>
        <w:right w:val="none" w:sz="0" w:space="0" w:color="auto"/>
      </w:divBdr>
    </w:div>
    <w:div w:id="1802068098">
      <w:bodyDiv w:val="1"/>
      <w:marLeft w:val="0"/>
      <w:marRight w:val="0"/>
      <w:marTop w:val="0"/>
      <w:marBottom w:val="0"/>
      <w:divBdr>
        <w:top w:val="none" w:sz="0" w:space="0" w:color="auto"/>
        <w:left w:val="none" w:sz="0" w:space="0" w:color="auto"/>
        <w:bottom w:val="none" w:sz="0" w:space="0" w:color="auto"/>
        <w:right w:val="none" w:sz="0" w:space="0" w:color="auto"/>
      </w:divBdr>
    </w:div>
    <w:div w:id="186725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rodriguezgarcia@reading.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suda_kampa@hotmail.com" TargetMode="External"/><Relationship Id="rId5" Type="http://schemas.openxmlformats.org/officeDocument/2006/relationships/numbering" Target="numbering.xml"/><Relationship Id="rId10" Type="http://schemas.openxmlformats.org/officeDocument/2006/relationships/hyperlink" Target="mailto:j.kampa@pgr.reading.ac.uk" TargetMode="External"/><Relationship Id="rId4" Type="http://schemas.openxmlformats.org/officeDocument/2006/relationships/customXml" Target="../customXml/item4.xml"/><Relationship Id="rId9" Type="http://schemas.openxmlformats.org/officeDocument/2006/relationships/hyperlink" Target="https://doi.org/10.17864/1947.00036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2F7E18F99B554BA7E8B4CB7D5983E9" ma:contentTypeVersion="14" ma:contentTypeDescription="Create a new document." ma:contentTypeScope="" ma:versionID="1a919b11ed4a9827ab9796d02bd0a8b3">
  <xsd:schema xmlns:xsd="http://www.w3.org/2001/XMLSchema" xmlns:xs="http://www.w3.org/2001/XMLSchema" xmlns:p="http://schemas.microsoft.com/office/2006/metadata/properties" xmlns:ns3="2e76a080-e978-4c6f-9404-9a08901db6cb" xmlns:ns4="14021365-9c4a-42c7-9af8-2b2d04039a8f" targetNamespace="http://schemas.microsoft.com/office/2006/metadata/properties" ma:root="true" ma:fieldsID="c950d43cf7cf0b8a828b59f59b84fda6" ns3:_="" ns4:_="">
    <xsd:import namespace="2e76a080-e978-4c6f-9404-9a08901db6cb"/>
    <xsd:import namespace="14021365-9c4a-42c7-9af8-2b2d04039a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6a080-e978-4c6f-9404-9a08901db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21365-9c4a-42c7-9af8-2b2d04039a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8DD17-4A7D-49ED-A611-4E20584056A8}">
  <ds:schemaRefs>
    <ds:schemaRef ds:uri="http://schemas.microsoft.com/sharepoint/v3/contenttype/forms"/>
  </ds:schemaRefs>
</ds:datastoreItem>
</file>

<file path=customXml/itemProps2.xml><?xml version="1.0" encoding="utf-8"?>
<ds:datastoreItem xmlns:ds="http://schemas.openxmlformats.org/officeDocument/2006/customXml" ds:itemID="{5A352EE2-A78A-4824-88BD-37DD7C6CD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6a080-e978-4c6f-9404-9a08901db6cb"/>
    <ds:schemaRef ds:uri="14021365-9c4a-42c7-9af8-2b2d04039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D334E5-F792-4B5C-B7BD-DD62A0F16E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DBAA7B-9198-488C-A376-5E6968B8D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3140</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Rodriguez Garcia</dc:creator>
  <cp:keywords/>
  <dc:description/>
  <cp:lastModifiedBy>Julia Rodriguez Garcia</cp:lastModifiedBy>
  <cp:revision>13</cp:revision>
  <dcterms:created xsi:type="dcterms:W3CDTF">2022-02-23T22:33:00Z</dcterms:created>
  <dcterms:modified xsi:type="dcterms:W3CDTF">2022-02-24T17:14:00Z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0x0101006C2F7E18F99B554BA7E8B4CB7D5983E9</vt:lpwstr>
  </property>
</Properties>
</file>