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A0F0" w14:textId="77777777" w:rsidR="00E517C7" w:rsidRDefault="00E517C7" w:rsidP="002E76F8">
      <w:pPr>
        <w:jc w:val="both"/>
      </w:pPr>
    </w:p>
    <w:p w14:paraId="0A4F1D9D" w14:textId="77777777" w:rsidR="00E517C7" w:rsidRDefault="00E517C7" w:rsidP="002E76F8">
      <w:pPr>
        <w:jc w:val="both"/>
      </w:pPr>
      <w:r>
        <w:t>0. SECTIONS</w:t>
      </w:r>
      <w:bookmarkStart w:id="0" w:name="_GoBack"/>
      <w:bookmarkEnd w:id="0"/>
    </w:p>
    <w:p w14:paraId="182FBE6B" w14:textId="77777777" w:rsidR="00E517C7" w:rsidRDefault="00E517C7" w:rsidP="002E76F8">
      <w:pPr>
        <w:jc w:val="both"/>
      </w:pPr>
      <w:r>
        <w:t>-------------</w:t>
      </w:r>
    </w:p>
    <w:p w14:paraId="7AA8D30D" w14:textId="77777777" w:rsidR="00E517C7" w:rsidRDefault="00E517C7" w:rsidP="002E76F8">
      <w:pPr>
        <w:jc w:val="both"/>
      </w:pPr>
      <w:r>
        <w:t>1. Project</w:t>
      </w:r>
    </w:p>
    <w:p w14:paraId="39B5A52A" w14:textId="77777777" w:rsidR="00E517C7" w:rsidRDefault="00E517C7" w:rsidP="002E76F8">
      <w:pPr>
        <w:jc w:val="both"/>
      </w:pPr>
      <w:r>
        <w:t>2. Dataset</w:t>
      </w:r>
    </w:p>
    <w:p w14:paraId="088E1773" w14:textId="77777777" w:rsidR="00E517C7" w:rsidRDefault="00E517C7" w:rsidP="002E76F8">
      <w:pPr>
        <w:jc w:val="both"/>
      </w:pPr>
      <w:r>
        <w:t>3. Terms of Use</w:t>
      </w:r>
    </w:p>
    <w:p w14:paraId="4E264C6D" w14:textId="77777777" w:rsidR="00E517C7" w:rsidRDefault="00E517C7" w:rsidP="002E76F8">
      <w:pPr>
        <w:jc w:val="both"/>
      </w:pPr>
      <w:r>
        <w:t>4. Contents</w:t>
      </w:r>
    </w:p>
    <w:p w14:paraId="2E4ECD89" w14:textId="77777777" w:rsidR="00E517C7" w:rsidRDefault="00E517C7" w:rsidP="002E76F8">
      <w:pPr>
        <w:jc w:val="both"/>
      </w:pPr>
      <w:r>
        <w:t>5. Method and Processing</w:t>
      </w:r>
    </w:p>
    <w:p w14:paraId="202FD5BE" w14:textId="77777777" w:rsidR="00E517C7" w:rsidRDefault="00E517C7" w:rsidP="002E76F8">
      <w:pPr>
        <w:jc w:val="both"/>
      </w:pPr>
    </w:p>
    <w:p w14:paraId="66278CBF" w14:textId="77777777" w:rsidR="00E517C7" w:rsidRDefault="00E517C7" w:rsidP="002E76F8">
      <w:pPr>
        <w:jc w:val="both"/>
      </w:pPr>
      <w:r>
        <w:t>1. PROJECT</w:t>
      </w:r>
    </w:p>
    <w:p w14:paraId="164F7A78" w14:textId="77777777" w:rsidR="00E517C7" w:rsidRDefault="00E517C7" w:rsidP="002E76F8">
      <w:pPr>
        <w:jc w:val="both"/>
      </w:pPr>
      <w:r>
        <w:t>------------</w:t>
      </w:r>
    </w:p>
    <w:p w14:paraId="021A0379" w14:textId="77777777" w:rsidR="00E517C7" w:rsidRDefault="00E517C7" w:rsidP="002E76F8">
      <w:pPr>
        <w:jc w:val="both"/>
      </w:pPr>
    </w:p>
    <w:p w14:paraId="3B03DD13" w14:textId="28AF8A0B" w:rsidR="00E517C7" w:rsidRDefault="00E517C7" w:rsidP="002E76F8">
      <w:pPr>
        <w:jc w:val="both"/>
      </w:pPr>
      <w:r>
        <w:t>Title: Building Energy Management and Occupants</w:t>
      </w:r>
      <w:r w:rsidR="009825AA">
        <w:t>’</w:t>
      </w:r>
      <w:r>
        <w:t xml:space="preserve"> Behaviour - Intelligent Agents, Modelling Methods and Multi-objective Decision Making Algorithms</w:t>
      </w:r>
    </w:p>
    <w:p w14:paraId="1E44EA83" w14:textId="77777777" w:rsidR="00E517C7" w:rsidRDefault="00E517C7" w:rsidP="002E76F8">
      <w:pPr>
        <w:jc w:val="both"/>
      </w:pPr>
      <w:r>
        <w:t>Dates: 10/2012 to 12/2016</w:t>
      </w:r>
    </w:p>
    <w:p w14:paraId="54E56E71" w14:textId="77777777" w:rsidR="00E517C7" w:rsidRDefault="00E517C7" w:rsidP="002E76F8">
      <w:pPr>
        <w:jc w:val="both"/>
      </w:pPr>
      <w:r>
        <w:t xml:space="preserve">Funding organisation: Engineering and Physical Sciences Research Council </w:t>
      </w:r>
    </w:p>
    <w:p w14:paraId="00CAD081" w14:textId="77777777" w:rsidR="00E517C7" w:rsidRDefault="00E517C7" w:rsidP="002E76F8">
      <w:pPr>
        <w:jc w:val="both"/>
      </w:pPr>
      <w:r>
        <w:t xml:space="preserve">Grant no.: EP/J500501/1; EP/K503125/1   </w:t>
      </w:r>
    </w:p>
    <w:p w14:paraId="7FAD841B" w14:textId="77777777" w:rsidR="00E517C7" w:rsidRDefault="00E517C7" w:rsidP="002E76F8">
      <w:pPr>
        <w:jc w:val="both"/>
      </w:pPr>
    </w:p>
    <w:p w14:paraId="3EB1F632" w14:textId="77777777" w:rsidR="00E517C7" w:rsidRDefault="00E517C7" w:rsidP="002E76F8">
      <w:pPr>
        <w:jc w:val="both"/>
      </w:pPr>
      <w:r>
        <w:t>2. DATASET</w:t>
      </w:r>
    </w:p>
    <w:p w14:paraId="4C3EC13E" w14:textId="77777777" w:rsidR="00E517C7" w:rsidRDefault="00E517C7" w:rsidP="002E76F8">
      <w:pPr>
        <w:jc w:val="both"/>
      </w:pPr>
      <w:r>
        <w:t>------------</w:t>
      </w:r>
    </w:p>
    <w:p w14:paraId="1E8842A3" w14:textId="77777777" w:rsidR="00E517C7" w:rsidRDefault="00E517C7" w:rsidP="002E76F8">
      <w:pPr>
        <w:jc w:val="both"/>
      </w:pPr>
    </w:p>
    <w:p w14:paraId="6C713C42" w14:textId="77777777" w:rsidR="00E517C7" w:rsidRDefault="00E517C7" w:rsidP="002E76F8">
      <w:pPr>
        <w:jc w:val="both"/>
      </w:pPr>
      <w:r>
        <w:t>Title:</w:t>
      </w:r>
      <w:r w:rsidR="009825AA">
        <w:t xml:space="preserve"> </w:t>
      </w:r>
      <w:r w:rsidR="009825AA" w:rsidRPr="009825AA">
        <w:t>Physical Indoor Environment, Occupants' Thermal Sensation and Required Cooling and Heating Load</w:t>
      </w:r>
    </w:p>
    <w:p w14:paraId="4F219009" w14:textId="2548F983" w:rsidR="00E517C7" w:rsidRDefault="00E517C7" w:rsidP="002E76F8">
      <w:pPr>
        <w:jc w:val="both"/>
      </w:pPr>
      <w:r>
        <w:t>Description: This research collects indoor physical parameters and occupants</w:t>
      </w:r>
      <w:r w:rsidR="009825AA">
        <w:t>’</w:t>
      </w:r>
      <w:r>
        <w:t xml:space="preserve"> personal factors including globe temperature, air temperature, relative humidity and air velocity in air-conditioned offices. Occupants</w:t>
      </w:r>
      <w:r w:rsidR="009825AA">
        <w:t>’</w:t>
      </w:r>
      <w:r>
        <w:t xml:space="preserve"> thermal sensation votes in these environments are also recorded. Based on the collected data, heating and cooling loads needed </w:t>
      </w:r>
      <w:r w:rsidR="00AC79F9">
        <w:t xml:space="preserve">by the air-conditioning system </w:t>
      </w:r>
      <w:r>
        <w:t>in single-occupancy offices and open-plan offices are calculated.</w:t>
      </w:r>
    </w:p>
    <w:p w14:paraId="559F7E03" w14:textId="77777777" w:rsidR="00E517C7" w:rsidRDefault="00E517C7" w:rsidP="002E76F8">
      <w:pPr>
        <w:jc w:val="both"/>
      </w:pPr>
      <w:r>
        <w:t>Publication Year: 2017</w:t>
      </w:r>
    </w:p>
    <w:p w14:paraId="62B223A3" w14:textId="77777777" w:rsidR="00E517C7" w:rsidRDefault="00E517C7" w:rsidP="002E76F8">
      <w:pPr>
        <w:jc w:val="both"/>
      </w:pPr>
    </w:p>
    <w:p w14:paraId="670E094B" w14:textId="77777777" w:rsidR="00E517C7" w:rsidRDefault="00E517C7" w:rsidP="002E76F8">
      <w:pPr>
        <w:jc w:val="both"/>
      </w:pPr>
      <w:r>
        <w:t>Creator(s): Lai Jiang</w:t>
      </w:r>
    </w:p>
    <w:p w14:paraId="20875D5C" w14:textId="77777777" w:rsidR="00E517C7" w:rsidRDefault="00E517C7" w:rsidP="002E76F8">
      <w:pPr>
        <w:jc w:val="both"/>
      </w:pPr>
      <w:r>
        <w:t>Organisation(s): University of Reading</w:t>
      </w:r>
    </w:p>
    <w:p w14:paraId="04156778" w14:textId="77777777" w:rsidR="00E517C7" w:rsidRDefault="00E517C7" w:rsidP="002E76F8">
      <w:pPr>
        <w:jc w:val="both"/>
      </w:pPr>
    </w:p>
    <w:p w14:paraId="442F204A" w14:textId="77777777" w:rsidR="00E517C7" w:rsidRDefault="00E517C7" w:rsidP="002E76F8">
      <w:pPr>
        <w:jc w:val="both"/>
      </w:pPr>
    </w:p>
    <w:p w14:paraId="5EF68B7A" w14:textId="77777777" w:rsidR="00E517C7" w:rsidRDefault="00E517C7" w:rsidP="002E76F8">
      <w:pPr>
        <w:jc w:val="both"/>
      </w:pPr>
      <w:r>
        <w:t>3. TERMS OF USE</w:t>
      </w:r>
    </w:p>
    <w:p w14:paraId="3351A3EF" w14:textId="77777777" w:rsidR="00E517C7" w:rsidRDefault="00E517C7" w:rsidP="002E76F8">
      <w:pPr>
        <w:jc w:val="both"/>
      </w:pPr>
      <w:r>
        <w:t>-----------------</w:t>
      </w:r>
    </w:p>
    <w:p w14:paraId="5E0ACEC8" w14:textId="77777777" w:rsidR="00E517C7" w:rsidRDefault="009825AA" w:rsidP="002E76F8">
      <w:pPr>
        <w:jc w:val="both"/>
      </w:pPr>
      <w:r>
        <w:t xml:space="preserve">Copyright Lai Jiang 2016. </w:t>
      </w:r>
      <w:r w:rsidRPr="009825AA">
        <w:t>This dataset is licensed under a</w:t>
      </w:r>
      <w:r>
        <w:t xml:space="preserve"> </w:t>
      </w:r>
      <w:r w:rsidR="00E517C7">
        <w:t>Creative Commons Attribution 4.0</w:t>
      </w:r>
      <w:r w:rsidRPr="009825AA">
        <w:t xml:space="preserve"> International Licence: https://creativecommons.org/licenses/by/4.0/.</w:t>
      </w:r>
    </w:p>
    <w:p w14:paraId="5FABA905" w14:textId="77777777" w:rsidR="00E517C7" w:rsidRDefault="00E517C7" w:rsidP="002E76F8">
      <w:pPr>
        <w:jc w:val="both"/>
      </w:pPr>
    </w:p>
    <w:p w14:paraId="578000E7" w14:textId="77777777" w:rsidR="00E517C7" w:rsidRDefault="00E517C7" w:rsidP="002E76F8">
      <w:pPr>
        <w:jc w:val="both"/>
      </w:pPr>
      <w:r>
        <w:t>4. CONTENTS</w:t>
      </w:r>
    </w:p>
    <w:p w14:paraId="64AF80D2" w14:textId="77777777" w:rsidR="00E517C7" w:rsidRDefault="00E517C7" w:rsidP="002E76F8">
      <w:pPr>
        <w:jc w:val="both"/>
      </w:pPr>
      <w:r>
        <w:t>------------</w:t>
      </w:r>
    </w:p>
    <w:p w14:paraId="3BEDEF80" w14:textId="77777777" w:rsidR="00E517C7" w:rsidRDefault="00E517C7" w:rsidP="002E76F8">
      <w:pPr>
        <w:jc w:val="both"/>
      </w:pPr>
      <w:r>
        <w:t>File listing</w:t>
      </w:r>
    </w:p>
    <w:p w14:paraId="3209DAF7" w14:textId="052C8D15" w:rsidR="00E517C7" w:rsidRDefault="00E517C7" w:rsidP="002E76F8">
      <w:pPr>
        <w:jc w:val="both"/>
      </w:pPr>
      <w:proofErr w:type="gramStart"/>
      <w:r>
        <w:t>physical_personal_parameters_and_thermal</w:t>
      </w:r>
      <w:r w:rsidR="00C90531">
        <w:t>_</w:t>
      </w:r>
      <w:r>
        <w:t>sensation</w:t>
      </w:r>
      <w:r w:rsidR="00C90531">
        <w:t>_</w:t>
      </w:r>
      <w:r>
        <w:t>vote.</w:t>
      </w:r>
      <w:r w:rsidR="0052490B">
        <w:t>xlsx</w:t>
      </w:r>
      <w:proofErr w:type="gramEnd"/>
      <w:r>
        <w:t xml:space="preserve"> This file contains the data collected in air-conditioned offices. The data include:</w:t>
      </w:r>
      <w:r w:rsidR="009825AA">
        <w:t xml:space="preserve"> </w:t>
      </w:r>
      <w:r>
        <w:t>globe temperature, air temperature, relative humidity, air velocity, occupants'</w:t>
      </w:r>
      <w:r w:rsidR="009825AA">
        <w:t xml:space="preserve"> </w:t>
      </w:r>
      <w:r>
        <w:t>cloth</w:t>
      </w:r>
      <w:r w:rsidR="00C34224">
        <w:t>ing</w:t>
      </w:r>
      <w:r>
        <w:t xml:space="preserve"> insulation level, occupants' activity level and their thermal sensation vote. </w:t>
      </w:r>
    </w:p>
    <w:p w14:paraId="1809EDBB" w14:textId="2A6DA672" w:rsidR="00E517C7" w:rsidRDefault="00E517C7" w:rsidP="002E76F8">
      <w:pPr>
        <w:jc w:val="both"/>
      </w:pPr>
      <w:r>
        <w:t>Heating_and_cooling_load_in_open_plan_office.</w:t>
      </w:r>
      <w:r w:rsidR="0052490B">
        <w:t>xlsx</w:t>
      </w:r>
      <w:r>
        <w:t xml:space="preserve"> </w:t>
      </w:r>
      <w:proofErr w:type="gramStart"/>
      <w:r>
        <w:t>This</w:t>
      </w:r>
      <w:proofErr w:type="gramEnd"/>
      <w:r>
        <w:t xml:space="preserve"> file contains the needed heating or cooling load in open plan offices.</w:t>
      </w:r>
    </w:p>
    <w:p w14:paraId="4FF1EB49" w14:textId="4B972114" w:rsidR="00E517C7" w:rsidRDefault="00E517C7" w:rsidP="002E76F8">
      <w:pPr>
        <w:jc w:val="both"/>
      </w:pPr>
      <w:r>
        <w:t>Heating_and_cooling_load_in_single_occupancy_offices.</w:t>
      </w:r>
      <w:r w:rsidR="0052490B">
        <w:t>xlsx</w:t>
      </w:r>
      <w:r>
        <w:t xml:space="preserve"> </w:t>
      </w:r>
      <w:proofErr w:type="gramStart"/>
      <w:r>
        <w:t>This</w:t>
      </w:r>
      <w:proofErr w:type="gramEnd"/>
      <w:r>
        <w:t xml:space="preserve"> file contains the needed heating or cooling load in single occupancy offices</w:t>
      </w:r>
      <w:r w:rsidR="009825AA">
        <w:t>.</w:t>
      </w:r>
    </w:p>
    <w:p w14:paraId="3673F098" w14:textId="77777777" w:rsidR="00C9764A" w:rsidRDefault="00C9764A" w:rsidP="002E76F8">
      <w:pPr>
        <w:jc w:val="both"/>
      </w:pPr>
    </w:p>
    <w:p w14:paraId="48AD2911" w14:textId="360D4745" w:rsidR="00C9764A" w:rsidRDefault="00E517C7" w:rsidP="002E76F8">
      <w:pPr>
        <w:jc w:val="both"/>
      </w:pPr>
      <w:r>
        <w:t>Additional information:</w:t>
      </w:r>
    </w:p>
    <w:p w14:paraId="20A7312B" w14:textId="77777777" w:rsidR="00D230C1" w:rsidRDefault="00D230C1" w:rsidP="00D230C1">
      <w:pPr>
        <w:jc w:val="both"/>
      </w:pPr>
      <w:r>
        <w:t>A</w:t>
      </w:r>
      <w:r w:rsidRPr="000D7BE9">
        <w:t>ctivity Level</w:t>
      </w:r>
      <w:r w:rsidRPr="00805F18">
        <w:t xml:space="preserve"> is the amount of energy used by an animal per unit of time</w:t>
      </w:r>
      <w:r>
        <w:t xml:space="preserve">. Its unit is ‘met’. </w:t>
      </w:r>
      <w:r w:rsidRPr="004A788C">
        <w:t>1 metabolic unit = 1 met = 58</w:t>
      </w:r>
      <w:proofErr w:type="gramStart"/>
      <w:r w:rsidRPr="004A788C">
        <w:t>,2</w:t>
      </w:r>
      <w:proofErr w:type="gramEnd"/>
      <w:r w:rsidRPr="004A788C">
        <w:t xml:space="preserve"> W/m</w:t>
      </w:r>
      <w:r>
        <w:rPr>
          <w:vertAlign w:val="superscript"/>
        </w:rPr>
        <w:t>2</w:t>
      </w:r>
      <w:r w:rsidRPr="004A788C">
        <w:t xml:space="preserve">; </w:t>
      </w:r>
    </w:p>
    <w:p w14:paraId="6F837187" w14:textId="76B55362" w:rsidR="00D230C1" w:rsidRDefault="00D230C1" w:rsidP="004A788C">
      <w:pPr>
        <w:jc w:val="both"/>
      </w:pPr>
      <w:r>
        <w:t>Clothing insulation means</w:t>
      </w:r>
      <w:r w:rsidRPr="00805F18">
        <w:t xml:space="preserve"> the thermal insulation provided by clothing</w:t>
      </w:r>
      <w:r>
        <w:t>. Its unit is ‘</w:t>
      </w:r>
      <w:proofErr w:type="spellStart"/>
      <w:r>
        <w:t>clo</w:t>
      </w:r>
      <w:proofErr w:type="spellEnd"/>
      <w:r>
        <w:t xml:space="preserve">’. </w:t>
      </w:r>
      <w:r w:rsidRPr="004A788C">
        <w:t xml:space="preserve">1 clothing unit = 1 </w:t>
      </w:r>
      <w:proofErr w:type="spellStart"/>
      <w:r w:rsidRPr="004A788C">
        <w:t>clo</w:t>
      </w:r>
      <w:proofErr w:type="spellEnd"/>
      <w:r w:rsidRPr="004A788C">
        <w:t xml:space="preserve"> = 0,155 m</w:t>
      </w:r>
      <w:r>
        <w:rPr>
          <w:vertAlign w:val="superscript"/>
        </w:rPr>
        <w:t>2</w:t>
      </w:r>
      <w:r>
        <w:rPr>
          <w:rFonts w:ascii="Cambria Math" w:hAnsi="Cambria Math" w:cs="Cambria Math"/>
        </w:rPr>
        <w:t>.</w:t>
      </w:r>
      <w:r w:rsidRPr="004A788C">
        <w:t xml:space="preserve"> °C/W.</w:t>
      </w:r>
    </w:p>
    <w:p w14:paraId="696DF2F1" w14:textId="6820B9E4" w:rsidR="000A2A7E" w:rsidRDefault="000A2A7E" w:rsidP="004A788C">
      <w:pPr>
        <w:jc w:val="both"/>
        <w:rPr>
          <w:rFonts w:ascii="Cambria Math" w:hAnsi="Cambria Math"/>
          <w:szCs w:val="24"/>
        </w:rPr>
      </w:pPr>
      <w:r w:rsidRPr="000A2A7E">
        <w:t>Air temperature is a measure of how hot or cold the air is</w:t>
      </w:r>
      <w:r>
        <w:t>. It</w:t>
      </w:r>
      <w:r w:rsidR="00C90531">
        <w:t>s</w:t>
      </w:r>
      <w:r>
        <w:t xml:space="preserve"> unit is </w:t>
      </w:r>
      <w:r w:rsidR="00573892">
        <w:rPr>
          <w:rFonts w:ascii="Cambria Math" w:hAnsi="Cambria Math"/>
          <w:szCs w:val="24"/>
        </w:rPr>
        <w:t xml:space="preserve">°C. </w:t>
      </w:r>
    </w:p>
    <w:p w14:paraId="394775EF" w14:textId="637AC373" w:rsidR="000A2A7E" w:rsidRDefault="000A2A7E" w:rsidP="004A788C">
      <w:pPr>
        <w:jc w:val="both"/>
      </w:pPr>
      <w:r w:rsidRPr="000A2A7E">
        <w:t xml:space="preserve">Relative humidity (RH) is the ratio of the partial pressure of water </w:t>
      </w:r>
      <w:r w:rsidR="00573892" w:rsidRPr="000A2A7E">
        <w:t>vapour</w:t>
      </w:r>
      <w:r w:rsidRPr="000A2A7E">
        <w:t xml:space="preserve"> to the equilibrium </w:t>
      </w:r>
      <w:r w:rsidR="00573892" w:rsidRPr="000A2A7E">
        <w:t>vapour</w:t>
      </w:r>
      <w:r w:rsidRPr="000A2A7E">
        <w:t xml:space="preserve"> pressure of water at a given temperature.</w:t>
      </w:r>
      <w:r w:rsidR="00573892">
        <w:t xml:space="preserve"> </w:t>
      </w:r>
    </w:p>
    <w:p w14:paraId="71B1809D" w14:textId="4B6F7CE9" w:rsidR="00D230C1" w:rsidRDefault="00D230C1" w:rsidP="004A788C">
      <w:pPr>
        <w:jc w:val="both"/>
      </w:pPr>
      <w:r w:rsidRPr="00D230C1">
        <w:t>Air velocity is speed of air movement. Its unit is m/s</w:t>
      </w:r>
      <w:r w:rsidR="005E0A61">
        <w:t>.</w:t>
      </w:r>
    </w:p>
    <w:p w14:paraId="2F0A771D" w14:textId="7FDCE8E8" w:rsidR="004A788C" w:rsidRDefault="00C90531" w:rsidP="004A788C">
      <w:pPr>
        <w:jc w:val="both"/>
      </w:pPr>
      <w:r>
        <w:t>G</w:t>
      </w:r>
      <w:r w:rsidR="004A788C" w:rsidRPr="002E76F8">
        <w:t>lobe temperature</w:t>
      </w:r>
      <w:r w:rsidR="004A788C">
        <w:t xml:space="preserve"> or black bulb temperature</w:t>
      </w:r>
      <w:r w:rsidR="004A788C" w:rsidRPr="002E76F8">
        <w:t xml:space="preserve"> is a means of assessing the combined effects of </w:t>
      </w:r>
      <w:hyperlink r:id="rId5" w:tooltip="Radiation" w:history="1">
        <w:r w:rsidR="004A788C" w:rsidRPr="002E76F8">
          <w:t>radiation</w:t>
        </w:r>
      </w:hyperlink>
      <w:r w:rsidR="004A788C" w:rsidRPr="002E76F8">
        <w:t xml:space="preserve">, </w:t>
      </w:r>
      <w:hyperlink r:id="rId6" w:tooltip="Air temperature" w:history="1">
        <w:r w:rsidR="004A788C" w:rsidRPr="002E76F8">
          <w:t>air temperature</w:t>
        </w:r>
      </w:hyperlink>
      <w:r w:rsidR="004A788C" w:rsidRPr="002E76F8">
        <w:t xml:space="preserve"> and air velocity on human comfort.</w:t>
      </w:r>
      <w:r w:rsidR="004A788C">
        <w:t xml:space="preserve"> It is measure</w:t>
      </w:r>
      <w:r>
        <w:t>d</w:t>
      </w:r>
      <w:r w:rsidR="004A788C">
        <w:t xml:space="preserve"> by </w:t>
      </w:r>
      <w:r w:rsidR="004A788C" w:rsidRPr="00927E8E">
        <w:t>black bulb temperature sensors</w:t>
      </w:r>
      <w:r w:rsidR="004A788C">
        <w:t xml:space="preserve">. </w:t>
      </w:r>
    </w:p>
    <w:p w14:paraId="53423C27" w14:textId="611BB288" w:rsidR="004A788C" w:rsidRDefault="000A2A7E" w:rsidP="002E76F8">
      <w:pPr>
        <w:jc w:val="both"/>
      </w:pPr>
      <w:r>
        <w:t>Thermal Sensation Vote is a scale used to measure people’s thermal sensation levels. The relationship between the scale and the sensation is:</w:t>
      </w:r>
      <w:r w:rsidRPr="000A2A7E">
        <w:rPr>
          <w:szCs w:val="24"/>
        </w:rPr>
        <w:t xml:space="preserve"> </w:t>
      </w:r>
      <w:r w:rsidRPr="000F5B5B">
        <w:rPr>
          <w:szCs w:val="24"/>
        </w:rPr>
        <w:t>cold (-3), cool (-2), slightly cool (-1), neutral (0), slightly warm (1), warm (2) and hot (3)</w:t>
      </w:r>
      <w:r>
        <w:rPr>
          <w:szCs w:val="24"/>
        </w:rPr>
        <w:t>.</w:t>
      </w:r>
    </w:p>
    <w:p w14:paraId="285D8BA4" w14:textId="3E64E13A" w:rsidR="002E76F8" w:rsidRDefault="001D129A" w:rsidP="002E76F8">
      <w:pPr>
        <w:jc w:val="both"/>
      </w:pPr>
      <w:r w:rsidRPr="000A2A7E">
        <w:t>Air temperature</w:t>
      </w:r>
      <w:r>
        <w:t xml:space="preserve">, </w:t>
      </w:r>
      <w:r w:rsidRPr="000A2A7E">
        <w:t>Relative humidity (RH)</w:t>
      </w:r>
      <w:r>
        <w:t xml:space="preserve"> and the g</w:t>
      </w:r>
      <w:r w:rsidRPr="002E76F8">
        <w:t>lobe temperature</w:t>
      </w:r>
      <w:r w:rsidRPr="000A2A7E">
        <w:t xml:space="preserve"> </w:t>
      </w:r>
      <w:r w:rsidR="002E76F8">
        <w:t xml:space="preserve">are collected by the </w:t>
      </w:r>
      <w:r w:rsidR="005A0263">
        <w:t xml:space="preserve">sensors. </w:t>
      </w:r>
      <w:r w:rsidR="00C90531">
        <w:t>C</w:t>
      </w:r>
      <w:r w:rsidR="005A0263">
        <w:t>lothing insulation,</w:t>
      </w:r>
      <w:r w:rsidR="005A0263" w:rsidRPr="005A0263">
        <w:t xml:space="preserve"> </w:t>
      </w:r>
      <w:r w:rsidR="005A0263">
        <w:t>a</w:t>
      </w:r>
      <w:r w:rsidR="005A0263" w:rsidRPr="000D7BE9">
        <w:t>ctivity Level</w:t>
      </w:r>
      <w:r w:rsidR="005A0263">
        <w:t xml:space="preserve"> and thermal sensation vote values are collected by the questionnaire survey. </w:t>
      </w:r>
    </w:p>
    <w:p w14:paraId="22A0A3EE" w14:textId="5CDB5F97" w:rsidR="00E517C7" w:rsidRDefault="00E517C7" w:rsidP="002E76F8">
      <w:pPr>
        <w:jc w:val="both"/>
      </w:pPr>
      <w:r>
        <w:lastRenderedPageBreak/>
        <w:t xml:space="preserve">File </w:t>
      </w:r>
      <w:r w:rsidR="0052490B">
        <w:t>formats and structure: All *.</w:t>
      </w:r>
      <w:proofErr w:type="spellStart"/>
      <w:r w:rsidR="0052490B">
        <w:t>xlsx</w:t>
      </w:r>
      <w:proofErr w:type="spellEnd"/>
      <w:r>
        <w:t xml:space="preserve">.  </w:t>
      </w:r>
    </w:p>
    <w:p w14:paraId="07BDA13B" w14:textId="697E6B47" w:rsidR="00E517C7" w:rsidRDefault="00CD7D45" w:rsidP="002E76F8">
      <w:pPr>
        <w:jc w:val="both"/>
      </w:pPr>
      <w:r>
        <w:t>Please refer to my thesis for all other details, which link is showed below.</w:t>
      </w:r>
    </w:p>
    <w:p w14:paraId="10DEF7A7" w14:textId="77777777" w:rsidR="00E517C7" w:rsidRDefault="00E517C7" w:rsidP="002E76F8">
      <w:pPr>
        <w:jc w:val="both"/>
      </w:pPr>
    </w:p>
    <w:p w14:paraId="54CF8361" w14:textId="77777777" w:rsidR="00E517C7" w:rsidRDefault="00E517C7" w:rsidP="002E76F8">
      <w:pPr>
        <w:jc w:val="both"/>
      </w:pPr>
      <w:r>
        <w:t>5. METHOD and PROCESSING</w:t>
      </w:r>
    </w:p>
    <w:p w14:paraId="37F0058B" w14:textId="77777777" w:rsidR="00E517C7" w:rsidRDefault="00E517C7" w:rsidP="002E76F8">
      <w:pPr>
        <w:jc w:val="both"/>
      </w:pPr>
      <w:r>
        <w:t>--------------------------</w:t>
      </w:r>
    </w:p>
    <w:p w14:paraId="0E116F27" w14:textId="3F2142D1" w:rsidR="00E517C7" w:rsidRDefault="00E517C7" w:rsidP="002E76F8">
      <w:pPr>
        <w:jc w:val="both"/>
      </w:pPr>
      <w:r>
        <w:t>For data collection and data process</w:t>
      </w:r>
      <w:r w:rsidR="009825AA">
        <w:t>ing</w:t>
      </w:r>
      <w:r>
        <w:t xml:space="preserve"> information, please refer to Lai Jiang </w:t>
      </w:r>
      <w:r w:rsidR="006D714C">
        <w:t>(</w:t>
      </w:r>
      <w:r>
        <w:t>2017</w:t>
      </w:r>
      <w:r w:rsidR="006D714C">
        <w:t>),</w:t>
      </w:r>
      <w:r>
        <w:t xml:space="preserve"> </w:t>
      </w:r>
      <w:r w:rsidR="006D714C">
        <w:t>‘</w:t>
      </w:r>
      <w:r>
        <w:t>Building Energy Management and Occupants</w:t>
      </w:r>
      <w:r w:rsidR="00C34224">
        <w:t>’</w:t>
      </w:r>
      <w:r>
        <w:t xml:space="preserve"> Behaviour - Intelligent Agents, Modelling Methods and Multi-objective Decis</w:t>
      </w:r>
      <w:r w:rsidR="000D7BE9">
        <w:t>ion Making Algorithms' (thesis</w:t>
      </w:r>
      <w:r w:rsidR="00C90531">
        <w:t xml:space="preserve">, to be made available in </w:t>
      </w:r>
      <w:hyperlink r:id="rId7" w:history="1">
        <w:r w:rsidR="00C90531" w:rsidRPr="005D46FE">
          <w:rPr>
            <w:rStyle w:val="Hyperlink"/>
          </w:rPr>
          <w:t>http://centaur.reading.ac.uk/</w:t>
        </w:r>
      </w:hyperlink>
      <w:r>
        <w:t>)</w:t>
      </w:r>
      <w:r w:rsidR="00C90531">
        <w:t>.</w:t>
      </w:r>
    </w:p>
    <w:p w14:paraId="4DE1F3D9" w14:textId="77777777" w:rsidR="00132783" w:rsidRDefault="00E517C7" w:rsidP="002E76F8">
      <w:pPr>
        <w:jc w:val="both"/>
      </w:pPr>
      <w:r>
        <w:t xml:space="preserve">Software: </w:t>
      </w:r>
      <w:proofErr w:type="spellStart"/>
      <w:r>
        <w:t>Matlab</w:t>
      </w:r>
      <w:proofErr w:type="spellEnd"/>
      <w:r>
        <w:t xml:space="preserve"> and Excel.</w:t>
      </w:r>
    </w:p>
    <w:sectPr w:rsidR="00132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7"/>
    <w:rsid w:val="000A2A7E"/>
    <w:rsid w:val="000D7BE9"/>
    <w:rsid w:val="00132783"/>
    <w:rsid w:val="00156273"/>
    <w:rsid w:val="001D129A"/>
    <w:rsid w:val="00235E12"/>
    <w:rsid w:val="002601F8"/>
    <w:rsid w:val="002977C8"/>
    <w:rsid w:val="002E2D66"/>
    <w:rsid w:val="002E76F8"/>
    <w:rsid w:val="004A788C"/>
    <w:rsid w:val="0052490B"/>
    <w:rsid w:val="00573892"/>
    <w:rsid w:val="005A0263"/>
    <w:rsid w:val="005E0A61"/>
    <w:rsid w:val="006D714C"/>
    <w:rsid w:val="007F272C"/>
    <w:rsid w:val="00805F18"/>
    <w:rsid w:val="00922F9F"/>
    <w:rsid w:val="00927E8E"/>
    <w:rsid w:val="00943584"/>
    <w:rsid w:val="009825AA"/>
    <w:rsid w:val="009B166F"/>
    <w:rsid w:val="009C136E"/>
    <w:rsid w:val="00A11008"/>
    <w:rsid w:val="00A13E98"/>
    <w:rsid w:val="00A53B65"/>
    <w:rsid w:val="00AC79F9"/>
    <w:rsid w:val="00C34224"/>
    <w:rsid w:val="00C90531"/>
    <w:rsid w:val="00C9764A"/>
    <w:rsid w:val="00CD7D45"/>
    <w:rsid w:val="00D230C1"/>
    <w:rsid w:val="00E13F87"/>
    <w:rsid w:val="00E517C7"/>
    <w:rsid w:val="00ED33DC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B54"/>
  <w15:chartTrackingRefBased/>
  <w15:docId w15:val="{84FC082B-118B-40C0-ABC9-677CF87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6F8"/>
    <w:rPr>
      <w:strike w:val="0"/>
      <w:dstrike w:val="0"/>
      <w:color w:val="1A0DA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27E8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92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aur.reading.ac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signingbuildings.co.uk/wiki/Air_temperature" TargetMode="External"/><Relationship Id="rId5" Type="http://schemas.openxmlformats.org/officeDocument/2006/relationships/hyperlink" Target="https://www.designingbuildings.co.uk/wiki/Radi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D750-51EE-4172-8232-2B0AB4FA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Darby</dc:creator>
  <cp:keywords/>
  <dc:description/>
  <cp:lastModifiedBy>Lai Jiang</cp:lastModifiedBy>
  <cp:revision>2</cp:revision>
  <cp:lastPrinted>2016-12-19T15:41:00Z</cp:lastPrinted>
  <dcterms:created xsi:type="dcterms:W3CDTF">2016-12-19T15:43:00Z</dcterms:created>
  <dcterms:modified xsi:type="dcterms:W3CDTF">2016-12-19T15:43:00Z</dcterms:modified>
</cp:coreProperties>
</file>